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A00E05" w14:textId="77777777" w:rsidR="00042976" w:rsidRPr="00F64BBF" w:rsidRDefault="00042976" w:rsidP="00042976">
      <w:pPr>
        <w:pStyle w:val="Titolo"/>
        <w:spacing w:before="0"/>
        <w:ind w:left="0" w:right="0"/>
        <w:rPr>
          <w:sz w:val="36"/>
          <w:szCs w:val="36"/>
        </w:rPr>
      </w:pPr>
      <w:bookmarkStart w:id="0" w:name="_Hlk87633223"/>
      <w:r w:rsidRPr="00F64BBF">
        <w:rPr>
          <w:color w:val="00007F"/>
          <w:sz w:val="36"/>
          <w:szCs w:val="36"/>
        </w:rPr>
        <w:t>ISTITUTO</w:t>
      </w:r>
      <w:r w:rsidRPr="00F64BBF">
        <w:rPr>
          <w:color w:val="00007F"/>
          <w:spacing w:val="-11"/>
          <w:sz w:val="36"/>
          <w:szCs w:val="36"/>
        </w:rPr>
        <w:t xml:space="preserve"> </w:t>
      </w:r>
      <w:r w:rsidRPr="00F64BBF">
        <w:rPr>
          <w:color w:val="00007F"/>
          <w:sz w:val="36"/>
          <w:szCs w:val="36"/>
        </w:rPr>
        <w:t>COMPRENSIVO</w:t>
      </w:r>
      <w:r w:rsidRPr="00F64BBF">
        <w:rPr>
          <w:color w:val="00007F"/>
          <w:spacing w:val="-10"/>
          <w:sz w:val="36"/>
          <w:szCs w:val="36"/>
        </w:rPr>
        <w:t xml:space="preserve"> STATALE </w:t>
      </w:r>
      <w:r w:rsidRPr="00F64BBF">
        <w:rPr>
          <w:color w:val="00007F"/>
          <w:sz w:val="36"/>
          <w:szCs w:val="36"/>
        </w:rPr>
        <w:t>“G.</w:t>
      </w:r>
      <w:r w:rsidRPr="00F64BBF">
        <w:rPr>
          <w:color w:val="00007F"/>
          <w:spacing w:val="-4"/>
          <w:sz w:val="36"/>
          <w:szCs w:val="36"/>
        </w:rPr>
        <w:t xml:space="preserve"> </w:t>
      </w:r>
      <w:r w:rsidRPr="00F64BBF">
        <w:rPr>
          <w:color w:val="00007F"/>
          <w:sz w:val="36"/>
          <w:szCs w:val="36"/>
        </w:rPr>
        <w:t>UNGARETTI”</w:t>
      </w:r>
    </w:p>
    <w:p w14:paraId="71469C52" w14:textId="77777777" w:rsidR="00042976" w:rsidRPr="00FA7671" w:rsidRDefault="00042976" w:rsidP="00042976">
      <w:pPr>
        <w:tabs>
          <w:tab w:val="center" w:pos="4819"/>
          <w:tab w:val="right" w:pos="9638"/>
        </w:tabs>
        <w:spacing w:after="0" w:line="240" w:lineRule="auto"/>
        <w:jc w:val="center"/>
        <w:rPr>
          <w:rFonts w:ascii="Cambria" w:hAnsi="Cambria"/>
          <w:i/>
          <w:sz w:val="24"/>
          <w:szCs w:val="24"/>
        </w:rPr>
      </w:pPr>
      <w:r w:rsidRPr="00FA7671">
        <w:rPr>
          <w:rFonts w:ascii="Cambria" w:hAnsi="Cambria"/>
          <w:i/>
          <w:sz w:val="24"/>
          <w:szCs w:val="24"/>
        </w:rPr>
        <w:t>Via Campanello, VII traversa, snc  -  81030 TEVEROLA (CE)</w:t>
      </w:r>
    </w:p>
    <w:p w14:paraId="3CE7F312" w14:textId="77777777" w:rsidR="00042976" w:rsidRPr="00FA7671" w:rsidRDefault="00042976" w:rsidP="00042976">
      <w:pPr>
        <w:tabs>
          <w:tab w:val="right" w:pos="9638"/>
        </w:tabs>
        <w:spacing w:after="0" w:line="240" w:lineRule="auto"/>
        <w:jc w:val="center"/>
        <w:rPr>
          <w:rFonts w:ascii="Cambria" w:hAnsi="Cambria"/>
        </w:rPr>
      </w:pPr>
      <w:r w:rsidRPr="00FA7671">
        <w:rPr>
          <w:rFonts w:ascii="Cambria" w:hAnsi="Cambria"/>
          <w:i/>
        </w:rPr>
        <w:t>Distretto Scolastico 15 AVERSA - Ambito Territoriale CE08</w:t>
      </w:r>
    </w:p>
    <w:p w14:paraId="2964C7FE" w14:textId="77777777" w:rsidR="00042976" w:rsidRPr="00FA7671" w:rsidRDefault="00042976" w:rsidP="00042976">
      <w:pPr>
        <w:tabs>
          <w:tab w:val="center" w:pos="4819"/>
          <w:tab w:val="right" w:pos="9638"/>
        </w:tabs>
        <w:spacing w:after="0" w:line="240" w:lineRule="auto"/>
        <w:jc w:val="center"/>
        <w:rPr>
          <w:rFonts w:ascii="Cambria" w:hAnsi="Cambria"/>
          <w:color w:val="000000"/>
        </w:rPr>
      </w:pPr>
      <w:r w:rsidRPr="00FA7671">
        <w:rPr>
          <w:rFonts w:ascii="Cambria" w:hAnsi="Cambria"/>
          <w:b/>
          <w:color w:val="000080"/>
        </w:rPr>
        <w:t>C.M.</w:t>
      </w:r>
      <w:r w:rsidRPr="00FA7671">
        <w:rPr>
          <w:rFonts w:ascii="Cambria" w:hAnsi="Cambria"/>
          <w:color w:val="000000"/>
        </w:rPr>
        <w:t xml:space="preserve"> CEIC87300R</w:t>
      </w:r>
      <w:r w:rsidRPr="00FA7671">
        <w:rPr>
          <w:rFonts w:ascii="Cambria" w:hAnsi="Cambria"/>
          <w:color w:val="000080"/>
        </w:rPr>
        <w:t xml:space="preserve"> – </w:t>
      </w:r>
      <w:r w:rsidRPr="00FA7671">
        <w:rPr>
          <w:rFonts w:ascii="Cambria" w:hAnsi="Cambria"/>
          <w:b/>
          <w:color w:val="000080"/>
        </w:rPr>
        <w:t>C.F.</w:t>
      </w:r>
      <w:r w:rsidRPr="00FA7671">
        <w:rPr>
          <w:rFonts w:ascii="Cambria" w:hAnsi="Cambria"/>
          <w:color w:val="000000"/>
        </w:rPr>
        <w:t xml:space="preserve"> 90033260614</w:t>
      </w:r>
      <w:r w:rsidRPr="00FA7671">
        <w:rPr>
          <w:rFonts w:ascii="Cambria" w:hAnsi="Cambria"/>
          <w:color w:val="000080"/>
        </w:rPr>
        <w:t xml:space="preserve"> - </w:t>
      </w:r>
      <w:r w:rsidRPr="00FA7671">
        <w:rPr>
          <w:rFonts w:ascii="Cambria" w:hAnsi="Cambria"/>
          <w:b/>
          <w:color w:val="000080"/>
        </w:rPr>
        <w:t>C.U.</w:t>
      </w:r>
      <w:r w:rsidRPr="00FA7671">
        <w:rPr>
          <w:rFonts w:ascii="Cambria" w:hAnsi="Cambria"/>
          <w:color w:val="000000"/>
        </w:rPr>
        <w:t xml:space="preserve"> UF6BPZ</w:t>
      </w:r>
    </w:p>
    <w:p w14:paraId="1A591592" w14:textId="77777777" w:rsidR="00042976" w:rsidRPr="00FA7671" w:rsidRDefault="00042976" w:rsidP="00042976">
      <w:pPr>
        <w:tabs>
          <w:tab w:val="center" w:pos="4819"/>
          <w:tab w:val="right" w:pos="9638"/>
        </w:tabs>
        <w:spacing w:after="0" w:line="240" w:lineRule="auto"/>
        <w:jc w:val="center"/>
        <w:rPr>
          <w:rFonts w:ascii="Cambria" w:hAnsi="Cambria"/>
          <w:color w:val="000000"/>
        </w:rPr>
      </w:pPr>
      <w:r w:rsidRPr="00FA7671">
        <w:rPr>
          <w:rFonts w:ascii="Cambria" w:hAnsi="Cambria"/>
          <w:b/>
          <w:color w:val="000080"/>
        </w:rPr>
        <w:t>CONTATTI:</w:t>
      </w:r>
      <w:r w:rsidRPr="00FA7671">
        <w:rPr>
          <w:rFonts w:ascii="Cambria" w:hAnsi="Cambria"/>
          <w:b/>
          <w:color w:val="000000"/>
        </w:rPr>
        <w:t xml:space="preserve"> SEGRETERIA - D.S –D.S.G.A.</w:t>
      </w:r>
      <w:r w:rsidRPr="00FA7671">
        <w:rPr>
          <w:rFonts w:ascii="Cambria" w:hAnsi="Cambria"/>
          <w:color w:val="000000"/>
        </w:rPr>
        <w:t xml:space="preserve"> Tel. 081 8118197</w:t>
      </w:r>
    </w:p>
    <w:p w14:paraId="669D41A7" w14:textId="77777777" w:rsidR="00042976" w:rsidRPr="00FA7671" w:rsidRDefault="00042976" w:rsidP="00042976">
      <w:pPr>
        <w:tabs>
          <w:tab w:val="center" w:pos="4819"/>
          <w:tab w:val="right" w:pos="9638"/>
        </w:tabs>
        <w:spacing w:after="0" w:line="240" w:lineRule="auto"/>
        <w:jc w:val="center"/>
        <w:rPr>
          <w:rFonts w:ascii="Cambria" w:hAnsi="Cambria"/>
          <w:color w:val="000000"/>
        </w:rPr>
      </w:pPr>
      <w:r w:rsidRPr="00FA7671">
        <w:rPr>
          <w:rFonts w:ascii="Cambria" w:hAnsi="Cambria"/>
          <w:b/>
          <w:color w:val="000080"/>
        </w:rPr>
        <w:t>EMAIL</w:t>
      </w:r>
      <w:r w:rsidRPr="00FA7671">
        <w:rPr>
          <w:rFonts w:ascii="Cambria" w:hAnsi="Cambria"/>
          <w:color w:val="000080"/>
        </w:rPr>
        <w:t>:</w:t>
      </w:r>
      <w:r w:rsidRPr="00FA7671">
        <w:rPr>
          <w:rFonts w:ascii="Cambria" w:hAnsi="Cambria"/>
          <w:color w:val="000000"/>
        </w:rPr>
        <w:t xml:space="preserve"> </w:t>
      </w:r>
      <w:hyperlink r:id="rId7" w:history="1">
        <w:r w:rsidRPr="00FA7671">
          <w:rPr>
            <w:rStyle w:val="Collegamentoipertestuale"/>
            <w:rFonts w:ascii="Cambria" w:hAnsi="Cambria"/>
          </w:rPr>
          <w:t>ceic87300r@istruzione.it</w:t>
        </w:r>
      </w:hyperlink>
      <w:r w:rsidRPr="00FA7671">
        <w:rPr>
          <w:rFonts w:ascii="Cambria" w:hAnsi="Cambria"/>
          <w:color w:val="000000"/>
        </w:rPr>
        <w:t xml:space="preserve"> </w:t>
      </w:r>
      <w:r w:rsidRPr="00FA7671">
        <w:rPr>
          <w:rFonts w:ascii="Cambria" w:hAnsi="Cambria"/>
          <w:color w:val="000080"/>
        </w:rPr>
        <w:t xml:space="preserve">- </w:t>
      </w:r>
      <w:r w:rsidRPr="00FA7671">
        <w:rPr>
          <w:rFonts w:ascii="Cambria" w:hAnsi="Cambria"/>
          <w:b/>
          <w:color w:val="000080"/>
        </w:rPr>
        <w:t>PEC:</w:t>
      </w:r>
      <w:r w:rsidRPr="00FA7671">
        <w:rPr>
          <w:rFonts w:ascii="Cambria" w:hAnsi="Cambria"/>
          <w:color w:val="000000"/>
        </w:rPr>
        <w:t xml:space="preserve"> </w:t>
      </w:r>
      <w:hyperlink r:id="rId8" w:history="1">
        <w:r w:rsidRPr="00FA7671">
          <w:rPr>
            <w:rStyle w:val="Collegamentoipertestuale"/>
            <w:rFonts w:ascii="Cambria" w:hAnsi="Cambria"/>
          </w:rPr>
          <w:t>ceic87300r@pec.istruzione.it</w:t>
        </w:r>
      </w:hyperlink>
    </w:p>
    <w:p w14:paraId="39EC85AD" w14:textId="77777777" w:rsidR="00042976" w:rsidRPr="00FA7671" w:rsidRDefault="00042976" w:rsidP="00042976">
      <w:pPr>
        <w:pStyle w:val="Corpotesto"/>
        <w:jc w:val="center"/>
        <w:rPr>
          <w:rFonts w:ascii="Cambria" w:hAnsi="Cambria"/>
          <w:sz w:val="22"/>
          <w:szCs w:val="22"/>
        </w:rPr>
      </w:pPr>
      <w:r w:rsidRPr="00FA7671">
        <w:rPr>
          <w:rFonts w:ascii="Cambria" w:hAnsi="Cambria"/>
          <w:b/>
          <w:color w:val="000080"/>
          <w:sz w:val="22"/>
          <w:szCs w:val="22"/>
          <w:lang w:val="en-US"/>
        </w:rPr>
        <w:t>SITO WEB</w:t>
      </w:r>
      <w:r w:rsidRPr="00FA7671">
        <w:rPr>
          <w:rFonts w:ascii="Cambria" w:hAnsi="Cambria"/>
          <w:color w:val="000080"/>
          <w:sz w:val="22"/>
          <w:szCs w:val="22"/>
          <w:lang w:val="en-US"/>
        </w:rPr>
        <w:t>:</w:t>
      </w:r>
      <w:r w:rsidRPr="00FA7671">
        <w:rPr>
          <w:rFonts w:ascii="Cambria" w:hAnsi="Cambria"/>
          <w:color w:val="0563C1"/>
          <w:sz w:val="22"/>
          <w:szCs w:val="22"/>
          <w:lang w:val="en-US"/>
        </w:rPr>
        <w:t xml:space="preserve"> </w:t>
      </w:r>
      <w:hyperlink r:id="rId9" w:history="1">
        <w:r w:rsidRPr="00FA7671">
          <w:rPr>
            <w:rStyle w:val="Collegamentoipertestuale"/>
            <w:rFonts w:ascii="Cambria" w:eastAsia="Calibri" w:hAnsi="Cambria"/>
            <w:sz w:val="22"/>
            <w:szCs w:val="22"/>
            <w:lang w:val="en-US"/>
          </w:rPr>
          <w:t>www.icteverola.edu.it</w:t>
        </w:r>
      </w:hyperlink>
    </w:p>
    <w:p w14:paraId="41D107CD" w14:textId="77777777" w:rsidR="00042976" w:rsidRPr="00042976" w:rsidRDefault="00042976" w:rsidP="00042976">
      <w:pPr>
        <w:spacing w:before="120" w:after="0" w:line="240" w:lineRule="auto"/>
        <w:jc w:val="both"/>
        <w:rPr>
          <w:rFonts w:asciiTheme="majorHAnsi" w:hAnsiTheme="majorHAnsi"/>
        </w:rPr>
      </w:pPr>
      <w:r w:rsidRPr="00042976">
        <w:rPr>
          <w:rFonts w:asciiTheme="majorHAnsi" w:hAnsiTheme="majorHAnsi"/>
        </w:rPr>
        <w:t>Prot. n° (vedi segnatura)</w:t>
      </w:r>
      <w:r w:rsidRPr="00042976">
        <w:rPr>
          <w:rFonts w:asciiTheme="majorHAnsi" w:hAnsiTheme="majorHAnsi"/>
        </w:rPr>
        <w:tab/>
      </w:r>
      <w:r w:rsidRPr="00042976">
        <w:rPr>
          <w:rFonts w:asciiTheme="majorHAnsi" w:hAnsiTheme="majorHAnsi"/>
        </w:rPr>
        <w:tab/>
      </w:r>
      <w:r w:rsidRPr="00042976">
        <w:rPr>
          <w:rFonts w:asciiTheme="majorHAnsi" w:hAnsiTheme="majorHAnsi"/>
        </w:rPr>
        <w:tab/>
      </w:r>
      <w:r w:rsidRPr="00042976">
        <w:rPr>
          <w:rFonts w:asciiTheme="majorHAnsi" w:hAnsiTheme="majorHAnsi"/>
        </w:rPr>
        <w:tab/>
      </w:r>
      <w:r w:rsidRPr="00042976">
        <w:rPr>
          <w:rFonts w:asciiTheme="majorHAnsi" w:hAnsiTheme="majorHAnsi"/>
        </w:rPr>
        <w:tab/>
      </w:r>
      <w:r w:rsidRPr="00042976">
        <w:rPr>
          <w:rFonts w:asciiTheme="majorHAnsi" w:hAnsiTheme="majorHAnsi"/>
        </w:rPr>
        <w:tab/>
        <w:t xml:space="preserve">          Teverola (Ce), (vedi segnatura)</w:t>
      </w:r>
    </w:p>
    <w:p w14:paraId="2B7D653E" w14:textId="77777777" w:rsidR="00042976" w:rsidRPr="00042976" w:rsidRDefault="00042976" w:rsidP="00042976">
      <w:pPr>
        <w:autoSpaceDE w:val="0"/>
        <w:autoSpaceDN w:val="0"/>
        <w:adjustRightInd w:val="0"/>
        <w:spacing w:before="720" w:after="0" w:line="240" w:lineRule="auto"/>
        <w:ind w:left="5103" w:hanging="567"/>
        <w:jc w:val="both"/>
        <w:rPr>
          <w:rFonts w:asciiTheme="majorHAnsi" w:hAnsiTheme="majorHAnsi" w:cstheme="minorHAnsi"/>
          <w:b/>
        </w:rPr>
      </w:pPr>
      <w:r w:rsidRPr="00042976">
        <w:rPr>
          <w:rFonts w:asciiTheme="majorHAnsi" w:hAnsiTheme="majorHAnsi" w:cstheme="minorHAnsi"/>
          <w:b/>
        </w:rPr>
        <w:t>Agli atti del fascicolo</w:t>
      </w:r>
    </w:p>
    <w:p w14:paraId="04A1C70E" w14:textId="77777777" w:rsidR="00042976" w:rsidRPr="00042976" w:rsidRDefault="00042976" w:rsidP="00042976">
      <w:pPr>
        <w:pStyle w:val="Default"/>
        <w:ind w:left="5103" w:hanging="568"/>
        <w:jc w:val="both"/>
        <w:rPr>
          <w:rFonts w:asciiTheme="majorHAnsi" w:hAnsiTheme="majorHAnsi" w:cstheme="minorHAnsi"/>
          <w:i/>
          <w:sz w:val="22"/>
          <w:szCs w:val="22"/>
        </w:rPr>
      </w:pPr>
      <w:r w:rsidRPr="00042976">
        <w:rPr>
          <w:rFonts w:asciiTheme="majorHAnsi" w:hAnsiTheme="majorHAnsi" w:cstheme="minorHAnsi"/>
          <w:i/>
          <w:sz w:val="22"/>
          <w:szCs w:val="22"/>
        </w:rPr>
        <w:t>PN “Scuola e Competenze 2021 - 2027”</w:t>
      </w:r>
    </w:p>
    <w:p w14:paraId="4D5E1B28" w14:textId="77777777" w:rsidR="00042976" w:rsidRPr="00042976" w:rsidRDefault="00042976" w:rsidP="00042976">
      <w:pPr>
        <w:pStyle w:val="Default"/>
        <w:ind w:left="5103" w:hanging="568"/>
        <w:jc w:val="both"/>
        <w:rPr>
          <w:rFonts w:asciiTheme="majorHAnsi" w:hAnsiTheme="majorHAnsi" w:cstheme="minorHAnsi"/>
          <w:iCs/>
          <w:sz w:val="22"/>
          <w:szCs w:val="22"/>
        </w:rPr>
      </w:pPr>
      <w:r w:rsidRPr="00042976">
        <w:rPr>
          <w:rFonts w:asciiTheme="majorHAnsi" w:hAnsiTheme="majorHAnsi" w:cstheme="minorHAnsi"/>
          <w:iCs/>
          <w:sz w:val="22"/>
          <w:szCs w:val="22"/>
        </w:rPr>
        <w:t xml:space="preserve">Progetto PN - Codice </w:t>
      </w:r>
      <w:r w:rsidRPr="00042976">
        <w:rPr>
          <w:rFonts w:asciiTheme="majorHAnsi" w:hAnsiTheme="majorHAnsi"/>
          <w:iCs/>
          <w:sz w:val="22"/>
          <w:szCs w:val="22"/>
        </w:rPr>
        <w:t>ESO4.6.A4.A-FSEPN-CA-2024-122</w:t>
      </w:r>
    </w:p>
    <w:p w14:paraId="191FF9A3" w14:textId="38973532" w:rsidR="00042976" w:rsidRPr="00042976" w:rsidRDefault="00E568EB" w:rsidP="00042976">
      <w:pPr>
        <w:pStyle w:val="Default"/>
        <w:spacing w:before="1080"/>
        <w:ind w:left="964" w:hanging="964"/>
        <w:jc w:val="both"/>
        <w:rPr>
          <w:rFonts w:asciiTheme="majorHAnsi" w:hAnsiTheme="majorHAnsi"/>
          <w:sz w:val="22"/>
          <w:szCs w:val="22"/>
        </w:rPr>
      </w:pPr>
      <w:r w:rsidRPr="00042976">
        <w:rPr>
          <w:rFonts w:asciiTheme="majorHAnsi" w:hAnsiTheme="majorHAnsi" w:cs="Calibri"/>
          <w:b/>
          <w:sz w:val="22"/>
          <w:szCs w:val="22"/>
        </w:rPr>
        <w:t>Oggetto:</w:t>
      </w:r>
      <w:r w:rsidRPr="00042976">
        <w:rPr>
          <w:rFonts w:asciiTheme="majorHAnsi" w:hAnsiTheme="majorHAnsi" w:cs="Calibri"/>
          <w:sz w:val="22"/>
          <w:szCs w:val="22"/>
        </w:rPr>
        <w:t xml:space="preserve"> </w:t>
      </w:r>
      <w:r w:rsidRPr="00042976">
        <w:rPr>
          <w:rFonts w:asciiTheme="majorHAnsi" w:hAnsiTheme="majorHAnsi" w:cs="Calibri"/>
          <w:sz w:val="22"/>
          <w:szCs w:val="22"/>
          <w:u w:val="single"/>
        </w:rPr>
        <w:t xml:space="preserve">Dichiarazione di inesistenza di incompatibilità </w:t>
      </w:r>
      <w:r w:rsidR="00C364A6" w:rsidRPr="00042976">
        <w:rPr>
          <w:rFonts w:asciiTheme="majorHAnsi" w:hAnsiTheme="majorHAnsi" w:cs="Calibri"/>
          <w:sz w:val="22"/>
          <w:szCs w:val="22"/>
          <w:u w:val="single"/>
        </w:rPr>
        <w:t xml:space="preserve">relativa alle attività </w:t>
      </w:r>
      <w:r w:rsidR="00042976">
        <w:rPr>
          <w:rFonts w:asciiTheme="majorHAnsi" w:hAnsiTheme="majorHAnsi" w:cs="Calibri"/>
          <w:sz w:val="22"/>
          <w:szCs w:val="22"/>
          <w:u w:val="single"/>
        </w:rPr>
        <w:t xml:space="preserve">di </w:t>
      </w:r>
      <w:r w:rsidR="0052097E">
        <w:rPr>
          <w:rFonts w:asciiTheme="majorHAnsi" w:hAnsiTheme="majorHAnsi" w:cs="Calibri"/>
          <w:b/>
          <w:bCs/>
          <w:sz w:val="22"/>
          <w:szCs w:val="22"/>
          <w:u w:val="single"/>
        </w:rPr>
        <w:t>Tutoraggio</w:t>
      </w:r>
      <w:r w:rsidR="00042976">
        <w:rPr>
          <w:rFonts w:asciiTheme="majorHAnsi" w:hAnsiTheme="majorHAnsi" w:cs="Calibri"/>
          <w:sz w:val="22"/>
          <w:szCs w:val="22"/>
          <w:u w:val="single"/>
        </w:rPr>
        <w:t xml:space="preserve"> per </w:t>
      </w:r>
      <w:r w:rsidR="00C364A6" w:rsidRPr="00042976">
        <w:rPr>
          <w:rFonts w:asciiTheme="majorHAnsi" w:hAnsiTheme="majorHAnsi" w:cs="Calibri"/>
          <w:sz w:val="22"/>
          <w:szCs w:val="22"/>
          <w:u w:val="single"/>
        </w:rPr>
        <w:t>l’attuazione</w:t>
      </w:r>
      <w:r w:rsidR="00EE3EC8" w:rsidRPr="00042976">
        <w:rPr>
          <w:rFonts w:asciiTheme="majorHAnsi" w:hAnsiTheme="majorHAnsi" w:cs="Calibri"/>
          <w:sz w:val="22"/>
          <w:szCs w:val="22"/>
          <w:u w:val="single"/>
        </w:rPr>
        <w:t xml:space="preserve"> </w:t>
      </w:r>
      <w:r w:rsidR="00042976" w:rsidRPr="00042976">
        <w:rPr>
          <w:rFonts w:asciiTheme="majorHAnsi" w:hAnsiTheme="majorHAnsi" w:cs="Calibri"/>
          <w:sz w:val="22"/>
          <w:szCs w:val="22"/>
          <w:u w:val="single"/>
        </w:rPr>
        <w:t xml:space="preserve">del progetto formativo da realizzare con le risorse dei </w:t>
      </w:r>
      <w:r w:rsidR="00042976" w:rsidRPr="00042976">
        <w:rPr>
          <w:rFonts w:asciiTheme="majorHAnsi" w:hAnsiTheme="majorHAnsi"/>
          <w:sz w:val="22"/>
          <w:szCs w:val="22"/>
          <w:u w:val="single"/>
        </w:rPr>
        <w:t>Fondi Strutturali Europei – Programma nazionale “Scuola e competenze” 2021-2027 – Fondo Sociale Europeo Plus (FSE+)</w:t>
      </w:r>
      <w:r w:rsidR="00042976" w:rsidRPr="00042976">
        <w:rPr>
          <w:rFonts w:asciiTheme="majorHAnsi" w:hAnsiTheme="majorHAnsi" w:cs="Calibri"/>
          <w:sz w:val="22"/>
          <w:szCs w:val="22"/>
          <w:u w:val="single"/>
        </w:rPr>
        <w:t xml:space="preserve"> – </w:t>
      </w:r>
      <w:r w:rsidR="00042976" w:rsidRPr="00042976">
        <w:rPr>
          <w:rFonts w:asciiTheme="majorHAnsi" w:hAnsiTheme="majorHAnsi" w:cs="Calibri"/>
          <w:b/>
          <w:bCs/>
          <w:sz w:val="22"/>
          <w:szCs w:val="22"/>
          <w:u w:val="single"/>
        </w:rPr>
        <w:t>Priorità 1</w:t>
      </w:r>
      <w:r w:rsidR="00042976" w:rsidRPr="00042976">
        <w:rPr>
          <w:rFonts w:asciiTheme="majorHAnsi" w:hAnsiTheme="majorHAnsi" w:cs="Calibri"/>
          <w:sz w:val="22"/>
          <w:szCs w:val="22"/>
          <w:u w:val="single"/>
        </w:rPr>
        <w:t xml:space="preserve"> - </w:t>
      </w:r>
      <w:r w:rsidR="00042976" w:rsidRPr="00042976">
        <w:rPr>
          <w:rStyle w:val="Enfasigrassetto"/>
          <w:rFonts w:asciiTheme="majorHAnsi" w:hAnsiTheme="majorHAnsi"/>
          <w:sz w:val="22"/>
          <w:szCs w:val="22"/>
          <w:u w:val="single"/>
        </w:rPr>
        <w:t>Obiettivo specifico: ESO4.6</w:t>
      </w:r>
      <w:r w:rsidR="00042976" w:rsidRPr="00042976">
        <w:rPr>
          <w:rFonts w:asciiTheme="majorHAnsi" w:hAnsiTheme="majorHAnsi"/>
          <w:sz w:val="22"/>
          <w:szCs w:val="22"/>
          <w:u w:val="single"/>
        </w:rPr>
        <w:t xml:space="preserve"> </w:t>
      </w:r>
      <w:r w:rsidR="00042976" w:rsidRPr="00042976">
        <w:rPr>
          <w:rFonts w:asciiTheme="majorHAnsi" w:hAnsiTheme="majorHAnsi" w:cs="Arial"/>
          <w:sz w:val="22"/>
          <w:szCs w:val="22"/>
          <w:u w:val="single"/>
        </w:rPr>
        <w:t xml:space="preserve">– </w:t>
      </w:r>
      <w:r w:rsidR="00042976" w:rsidRPr="00042976">
        <w:rPr>
          <w:rFonts w:asciiTheme="majorHAnsi" w:hAnsiTheme="majorHAnsi"/>
          <w:b/>
          <w:bCs/>
          <w:sz w:val="22"/>
          <w:szCs w:val="22"/>
          <w:u w:val="single"/>
        </w:rPr>
        <w:t>Azione A4.A</w:t>
      </w:r>
      <w:r w:rsidR="00042976" w:rsidRPr="00042976">
        <w:rPr>
          <w:rFonts w:asciiTheme="majorHAnsi" w:hAnsiTheme="majorHAnsi"/>
          <w:sz w:val="22"/>
          <w:szCs w:val="22"/>
          <w:u w:val="single"/>
        </w:rPr>
        <w:t xml:space="preserve"> </w:t>
      </w:r>
      <w:r w:rsidR="00042976" w:rsidRPr="00042976">
        <w:rPr>
          <w:rFonts w:asciiTheme="majorHAnsi" w:hAnsiTheme="majorHAnsi" w:cs="Arial"/>
          <w:sz w:val="22"/>
          <w:szCs w:val="22"/>
          <w:u w:val="single"/>
        </w:rPr>
        <w:t xml:space="preserve">– </w:t>
      </w:r>
      <w:r w:rsidR="00042976" w:rsidRPr="00042976">
        <w:rPr>
          <w:rFonts w:asciiTheme="majorHAnsi" w:hAnsiTheme="majorHAnsi"/>
          <w:b/>
          <w:bCs/>
          <w:sz w:val="22"/>
          <w:szCs w:val="22"/>
          <w:u w:val="single"/>
        </w:rPr>
        <w:t>Sotto-azione ESO4.6.A4.A</w:t>
      </w:r>
      <w:r w:rsidR="00042976" w:rsidRPr="00042976">
        <w:rPr>
          <w:rFonts w:asciiTheme="majorHAnsi" w:hAnsiTheme="majorHAnsi"/>
          <w:sz w:val="22"/>
          <w:szCs w:val="22"/>
          <w:u w:val="single"/>
        </w:rPr>
        <w:t xml:space="preserve"> </w:t>
      </w:r>
      <w:r w:rsidR="00042976" w:rsidRPr="00042976">
        <w:rPr>
          <w:rFonts w:asciiTheme="majorHAnsi" w:hAnsiTheme="majorHAnsi" w:cs="Arial"/>
          <w:sz w:val="22"/>
          <w:szCs w:val="22"/>
          <w:u w:val="single"/>
        </w:rPr>
        <w:t xml:space="preserve">– </w:t>
      </w:r>
      <w:r w:rsidR="00042976" w:rsidRPr="00042976">
        <w:rPr>
          <w:rFonts w:asciiTheme="majorHAnsi" w:hAnsiTheme="majorHAnsi"/>
          <w:sz w:val="22"/>
          <w:szCs w:val="22"/>
          <w:u w:val="single"/>
        </w:rPr>
        <w:t xml:space="preserve">Avviso pubblico del MIM prot. n. 59369 del </w:t>
      </w:r>
      <w:r w:rsidR="00410DFB">
        <w:rPr>
          <w:rFonts w:asciiTheme="majorHAnsi" w:hAnsiTheme="majorHAnsi"/>
          <w:sz w:val="22"/>
          <w:szCs w:val="22"/>
          <w:u w:val="single"/>
        </w:rPr>
        <w:t>19</w:t>
      </w:r>
      <w:r w:rsidR="00042976" w:rsidRPr="00042976">
        <w:rPr>
          <w:rFonts w:asciiTheme="majorHAnsi" w:hAnsiTheme="majorHAnsi"/>
          <w:sz w:val="22"/>
          <w:szCs w:val="22"/>
          <w:u w:val="single"/>
        </w:rPr>
        <w:t xml:space="preserve"> aprile 2024 “</w:t>
      </w:r>
      <w:r w:rsidR="00042976" w:rsidRPr="00042976">
        <w:rPr>
          <w:rFonts w:asciiTheme="majorHAnsi" w:hAnsiTheme="majorHAnsi"/>
          <w:i/>
          <w:iCs/>
          <w:sz w:val="22"/>
          <w:szCs w:val="22"/>
          <w:u w:val="single"/>
        </w:rPr>
        <w:t>Percorsi educativi e formativi per il potenziamento delle competenze, l’inclusione e la socialità nel periodo di sospensione estiva delle lezioni negli anni scolastici 2023-2024 e 2024-2025</w:t>
      </w:r>
      <w:r w:rsidR="00042976" w:rsidRPr="00042976">
        <w:rPr>
          <w:rFonts w:asciiTheme="majorHAnsi" w:hAnsiTheme="majorHAnsi"/>
          <w:sz w:val="22"/>
          <w:szCs w:val="22"/>
          <w:u w:val="single"/>
        </w:rPr>
        <w:t>”</w:t>
      </w:r>
      <w:r w:rsidR="00042976" w:rsidRPr="00042976">
        <w:rPr>
          <w:rFonts w:asciiTheme="majorHAnsi" w:eastAsia="Calibri" w:hAnsiTheme="majorHAnsi" w:cs="Garamond"/>
          <w:sz w:val="22"/>
          <w:szCs w:val="22"/>
          <w:u w:val="single"/>
        </w:rPr>
        <w:t xml:space="preserve"> </w:t>
      </w:r>
      <w:r w:rsidR="00042976" w:rsidRPr="00042976">
        <w:rPr>
          <w:rFonts w:asciiTheme="majorHAnsi" w:eastAsia="Calibri" w:hAnsiTheme="majorHAnsi" w:cs="Garamond"/>
          <w:i/>
          <w:iCs/>
          <w:sz w:val="22"/>
          <w:szCs w:val="22"/>
          <w:u w:val="single"/>
        </w:rPr>
        <w:t>(c.d. “Piano Estate 2024”)</w:t>
      </w:r>
      <w:r w:rsidR="00042976" w:rsidRPr="00042976">
        <w:rPr>
          <w:rFonts w:asciiTheme="majorHAnsi" w:hAnsiTheme="majorHAnsi" w:cs="Garamond"/>
          <w:sz w:val="22"/>
          <w:szCs w:val="22"/>
          <w:u w:val="single"/>
        </w:rPr>
        <w:t>.</w:t>
      </w:r>
    </w:p>
    <w:p w14:paraId="7AB89949" w14:textId="77777777" w:rsidR="00042976" w:rsidRPr="00042976" w:rsidRDefault="00042976" w:rsidP="00042976">
      <w:pPr>
        <w:spacing w:after="0" w:line="240" w:lineRule="auto"/>
        <w:ind w:left="964"/>
        <w:jc w:val="both"/>
        <w:rPr>
          <w:rFonts w:asciiTheme="majorHAnsi" w:hAnsiTheme="majorHAnsi" w:cs="Calibri"/>
          <w:bCs/>
          <w:highlight w:val="yellow"/>
          <w:u w:val="single"/>
        </w:rPr>
      </w:pPr>
      <w:r w:rsidRPr="00042976">
        <w:rPr>
          <w:rFonts w:asciiTheme="majorHAnsi" w:hAnsiTheme="majorHAnsi" w:cs="Calibri"/>
          <w:b/>
          <w:u w:val="single"/>
        </w:rPr>
        <w:t>Titolo del Progetto:</w:t>
      </w:r>
      <w:r w:rsidRPr="00042976">
        <w:rPr>
          <w:rFonts w:asciiTheme="majorHAnsi" w:hAnsiTheme="majorHAnsi" w:cs="Calibri"/>
          <w:bCs/>
          <w:u w:val="single"/>
        </w:rPr>
        <w:t xml:space="preserve"> </w:t>
      </w:r>
      <w:r w:rsidRPr="00042976">
        <w:rPr>
          <w:rFonts w:asciiTheme="majorHAnsi" w:hAnsiTheme="majorHAnsi" w:cs="Calibri"/>
          <w:bCs/>
          <w:i/>
          <w:u w:val="single"/>
        </w:rPr>
        <w:t>“R …. ESTATE INSIEME!”</w:t>
      </w:r>
      <w:r w:rsidRPr="00042976">
        <w:rPr>
          <w:rFonts w:asciiTheme="majorHAnsi" w:hAnsiTheme="majorHAnsi" w:cs="Calibri"/>
          <w:bCs/>
          <w:u w:val="single"/>
        </w:rPr>
        <w:t>;</w:t>
      </w:r>
    </w:p>
    <w:p w14:paraId="16DD72C5" w14:textId="77777777" w:rsidR="00042976" w:rsidRPr="00042976" w:rsidRDefault="00042976" w:rsidP="00042976">
      <w:pPr>
        <w:pStyle w:val="Default"/>
        <w:ind w:left="964"/>
        <w:jc w:val="both"/>
        <w:rPr>
          <w:rFonts w:asciiTheme="majorHAnsi" w:hAnsiTheme="majorHAnsi" w:cs="Calibri"/>
          <w:sz w:val="22"/>
          <w:szCs w:val="22"/>
          <w:u w:val="single"/>
        </w:rPr>
      </w:pPr>
      <w:r w:rsidRPr="00042976">
        <w:rPr>
          <w:rFonts w:asciiTheme="majorHAnsi" w:hAnsiTheme="majorHAnsi" w:cs="Calibri"/>
          <w:b/>
          <w:bCs/>
          <w:sz w:val="22"/>
          <w:szCs w:val="22"/>
          <w:u w:val="single"/>
        </w:rPr>
        <w:t>Codice progetto:</w:t>
      </w:r>
      <w:r w:rsidRPr="00042976">
        <w:rPr>
          <w:rFonts w:asciiTheme="majorHAnsi" w:hAnsiTheme="majorHAnsi" w:cs="Calibri"/>
          <w:sz w:val="22"/>
          <w:szCs w:val="22"/>
          <w:u w:val="single"/>
        </w:rPr>
        <w:t xml:space="preserve"> ESO4.6.A4.A-FSEPN-CA-2024-122;</w:t>
      </w:r>
    </w:p>
    <w:p w14:paraId="2BD0E01F" w14:textId="48889CBF" w:rsidR="007700D1" w:rsidRPr="00042976" w:rsidRDefault="00042976" w:rsidP="00042976">
      <w:pPr>
        <w:spacing w:after="0" w:line="240" w:lineRule="auto"/>
        <w:ind w:left="964"/>
        <w:jc w:val="both"/>
        <w:rPr>
          <w:rFonts w:asciiTheme="majorHAnsi" w:hAnsiTheme="majorHAnsi" w:cs="Calibri"/>
          <w:bCs/>
          <w:lang w:val="it-IT"/>
        </w:rPr>
      </w:pPr>
      <w:r w:rsidRPr="00042976">
        <w:rPr>
          <w:rFonts w:asciiTheme="majorHAnsi" w:hAnsiTheme="majorHAnsi" w:cs="Calibri"/>
          <w:b/>
          <w:bCs/>
          <w:u w:val="single"/>
        </w:rPr>
        <w:t>CUP:</w:t>
      </w:r>
      <w:r w:rsidRPr="00042976">
        <w:rPr>
          <w:rFonts w:asciiTheme="majorHAnsi" w:hAnsiTheme="majorHAnsi" w:cs="Calibri"/>
          <w:u w:val="single"/>
        </w:rPr>
        <w:t xml:space="preserve"> F94D24000450007</w:t>
      </w:r>
      <w:r w:rsidRPr="00042976">
        <w:rPr>
          <w:rFonts w:asciiTheme="majorHAnsi" w:hAnsiTheme="majorHAnsi" w:cs="Calibri"/>
          <w:b/>
        </w:rPr>
        <w:t>;</w:t>
      </w:r>
    </w:p>
    <w:p w14:paraId="0732D31E" w14:textId="4932B9D0" w:rsidR="002C2116" w:rsidRPr="00131784" w:rsidRDefault="0052097E" w:rsidP="00042976">
      <w:pPr>
        <w:spacing w:before="360" w:after="120"/>
        <w:ind w:firstLine="284"/>
        <w:jc w:val="both"/>
        <w:rPr>
          <w:rFonts w:asciiTheme="majorHAnsi" w:hAnsiTheme="majorHAnsi" w:cstheme="minorHAnsi"/>
          <w:lang w:val="it-IT" w:bidi="it-IT"/>
        </w:rPr>
      </w:pPr>
      <w:r>
        <w:rPr>
          <w:rFonts w:asciiTheme="majorHAnsi" w:hAnsiTheme="majorHAnsi" w:cstheme="minorHAnsi"/>
          <w:lang w:val="it-IT"/>
        </w:rPr>
        <w:t>Il/</w:t>
      </w:r>
      <w:r w:rsidR="00CB6E24" w:rsidRPr="00131784">
        <w:rPr>
          <w:rFonts w:asciiTheme="majorHAnsi" w:hAnsiTheme="majorHAnsi" w:cstheme="minorHAnsi"/>
          <w:lang w:val="it-IT"/>
        </w:rPr>
        <w:t>La sottoscritt</w:t>
      </w:r>
      <w:r w:rsidRPr="00A276EE">
        <w:rPr>
          <w:rFonts w:asciiTheme="majorHAnsi" w:hAnsiTheme="majorHAnsi" w:cstheme="minorHAnsi"/>
          <w:color w:val="FF0000"/>
          <w:lang w:val="it-IT"/>
        </w:rPr>
        <w:t>__</w:t>
      </w:r>
      <w:r w:rsidR="00CB6E24" w:rsidRPr="00131784">
        <w:rPr>
          <w:rFonts w:asciiTheme="majorHAnsi" w:hAnsiTheme="majorHAnsi" w:cstheme="minorHAnsi"/>
          <w:lang w:val="it-IT"/>
        </w:rPr>
        <w:t xml:space="preserve"> </w:t>
      </w:r>
      <w:r w:rsidRPr="00A276EE">
        <w:rPr>
          <w:rFonts w:asciiTheme="majorHAnsi" w:hAnsiTheme="majorHAnsi" w:cstheme="minorHAnsi"/>
          <w:b/>
          <w:bCs/>
          <w:color w:val="FF0000"/>
          <w:lang w:val="it-IT"/>
        </w:rPr>
        <w:t>________________</w:t>
      </w:r>
      <w:r w:rsidR="00A276EE">
        <w:rPr>
          <w:rFonts w:asciiTheme="majorHAnsi" w:hAnsiTheme="majorHAnsi" w:cstheme="minorHAnsi"/>
          <w:b/>
          <w:bCs/>
          <w:color w:val="FF0000"/>
          <w:lang w:val="it-IT"/>
        </w:rPr>
        <w:t>__</w:t>
      </w:r>
      <w:r w:rsidRPr="00A276EE">
        <w:rPr>
          <w:rFonts w:asciiTheme="majorHAnsi" w:hAnsiTheme="majorHAnsi" w:cstheme="minorHAnsi"/>
          <w:b/>
          <w:bCs/>
          <w:color w:val="FF0000"/>
          <w:lang w:val="it-IT"/>
        </w:rPr>
        <w:t>_________________</w:t>
      </w:r>
      <w:r w:rsidR="00D67927" w:rsidRPr="00131784">
        <w:rPr>
          <w:rFonts w:asciiTheme="majorHAnsi" w:hAnsiTheme="majorHAnsi" w:cstheme="minorHAnsi"/>
          <w:lang w:val="it-IT"/>
        </w:rPr>
        <w:t xml:space="preserve"> </w:t>
      </w:r>
      <w:r w:rsidR="00CB6E24" w:rsidRPr="00131784">
        <w:rPr>
          <w:rFonts w:asciiTheme="majorHAnsi" w:hAnsiTheme="majorHAnsi" w:cstheme="minorHAnsi"/>
          <w:lang w:val="it-IT"/>
        </w:rPr>
        <w:t>nat</w:t>
      </w:r>
      <w:r>
        <w:rPr>
          <w:rFonts w:asciiTheme="majorHAnsi" w:hAnsiTheme="majorHAnsi" w:cstheme="minorHAnsi"/>
          <w:lang w:val="it-IT"/>
        </w:rPr>
        <w:t>o/</w:t>
      </w:r>
      <w:r w:rsidR="00CB6E24" w:rsidRPr="00131784">
        <w:rPr>
          <w:rFonts w:asciiTheme="majorHAnsi" w:hAnsiTheme="majorHAnsi" w:cstheme="minorHAnsi"/>
          <w:lang w:val="it-IT"/>
        </w:rPr>
        <w:t xml:space="preserve">a </w:t>
      </w:r>
      <w:r w:rsidR="002C2116" w:rsidRPr="00131784">
        <w:rPr>
          <w:rFonts w:asciiTheme="majorHAnsi" w:hAnsiTheme="majorHAnsi" w:cstheme="minorHAnsi"/>
          <w:lang w:val="it-IT"/>
        </w:rPr>
        <w:t>a</w:t>
      </w:r>
      <w:r w:rsidR="00200D8B" w:rsidRPr="00131784">
        <w:rPr>
          <w:rFonts w:asciiTheme="majorHAnsi" w:hAnsiTheme="majorHAnsi" w:cstheme="minorHAnsi"/>
          <w:lang w:val="it-IT"/>
        </w:rPr>
        <w:t xml:space="preserve"> </w:t>
      </w:r>
      <w:r w:rsidRPr="00A276EE">
        <w:rPr>
          <w:rFonts w:asciiTheme="majorHAnsi" w:hAnsiTheme="majorHAnsi" w:cstheme="minorHAnsi"/>
          <w:b/>
          <w:bCs/>
          <w:color w:val="FF0000"/>
          <w:lang w:val="it-IT"/>
        </w:rPr>
        <w:t>__________</w:t>
      </w:r>
      <w:r w:rsidR="00A276EE" w:rsidRPr="00A276EE">
        <w:rPr>
          <w:rFonts w:asciiTheme="majorHAnsi" w:hAnsiTheme="majorHAnsi" w:cstheme="minorHAnsi"/>
          <w:b/>
          <w:bCs/>
          <w:color w:val="FF0000"/>
          <w:lang w:val="it-IT"/>
        </w:rPr>
        <w:t>__</w:t>
      </w:r>
      <w:r w:rsidRPr="00A276EE">
        <w:rPr>
          <w:rFonts w:asciiTheme="majorHAnsi" w:hAnsiTheme="majorHAnsi" w:cstheme="minorHAnsi"/>
          <w:b/>
          <w:bCs/>
          <w:color w:val="FF0000"/>
          <w:lang w:val="it-IT"/>
        </w:rPr>
        <w:t>______________</w:t>
      </w:r>
      <w:r w:rsidR="00D67927" w:rsidRPr="00B21729">
        <w:rPr>
          <w:rFonts w:asciiTheme="majorHAnsi" w:hAnsiTheme="majorHAnsi" w:cstheme="minorHAnsi"/>
          <w:b/>
          <w:bCs/>
          <w:lang w:val="it-IT"/>
        </w:rPr>
        <w:t xml:space="preserve"> (</w:t>
      </w:r>
      <w:r w:rsidRPr="00A276EE">
        <w:rPr>
          <w:rFonts w:asciiTheme="majorHAnsi" w:hAnsiTheme="majorHAnsi" w:cstheme="minorHAnsi"/>
          <w:b/>
          <w:bCs/>
          <w:color w:val="FF0000"/>
          <w:lang w:val="it-IT"/>
        </w:rPr>
        <w:t>____</w:t>
      </w:r>
      <w:r>
        <w:rPr>
          <w:rFonts w:asciiTheme="majorHAnsi" w:hAnsiTheme="majorHAnsi" w:cstheme="minorHAnsi"/>
          <w:b/>
          <w:bCs/>
          <w:lang w:val="it-IT"/>
        </w:rPr>
        <w:t>)</w:t>
      </w:r>
      <w:r w:rsidR="00200D8B" w:rsidRPr="00131784">
        <w:rPr>
          <w:rFonts w:asciiTheme="majorHAnsi" w:hAnsiTheme="majorHAnsi" w:cstheme="minorHAnsi"/>
          <w:lang w:val="it-IT"/>
        </w:rPr>
        <w:t xml:space="preserve">, il </w:t>
      </w:r>
      <w:r w:rsidRPr="00A276EE">
        <w:rPr>
          <w:rFonts w:asciiTheme="majorHAnsi" w:hAnsiTheme="majorHAnsi" w:cstheme="minorHAnsi"/>
          <w:b/>
          <w:bCs/>
          <w:color w:val="FF0000"/>
          <w:lang w:val="it-IT"/>
        </w:rPr>
        <w:t>_____</w:t>
      </w:r>
      <w:r w:rsidR="00D67927" w:rsidRPr="00A276EE">
        <w:rPr>
          <w:rFonts w:asciiTheme="majorHAnsi" w:hAnsiTheme="majorHAnsi" w:cstheme="minorHAnsi"/>
          <w:b/>
          <w:bCs/>
          <w:color w:val="FF0000"/>
          <w:lang w:val="it-IT"/>
        </w:rPr>
        <w:t>/</w:t>
      </w:r>
      <w:r w:rsidRPr="00A276EE">
        <w:rPr>
          <w:rFonts w:asciiTheme="majorHAnsi" w:hAnsiTheme="majorHAnsi" w:cstheme="minorHAnsi"/>
          <w:b/>
          <w:bCs/>
          <w:color w:val="FF0000"/>
          <w:lang w:val="it-IT"/>
        </w:rPr>
        <w:t>_____</w:t>
      </w:r>
      <w:r w:rsidR="00D67927" w:rsidRPr="00A276EE">
        <w:rPr>
          <w:rFonts w:asciiTheme="majorHAnsi" w:hAnsiTheme="majorHAnsi" w:cstheme="minorHAnsi"/>
          <w:b/>
          <w:bCs/>
          <w:color w:val="FF0000"/>
          <w:lang w:val="it-IT"/>
        </w:rPr>
        <w:t>/</w:t>
      </w:r>
      <w:r w:rsidRPr="00A276EE">
        <w:rPr>
          <w:rFonts w:asciiTheme="majorHAnsi" w:hAnsiTheme="majorHAnsi" w:cstheme="minorHAnsi"/>
          <w:b/>
          <w:bCs/>
          <w:color w:val="FF0000"/>
          <w:lang w:val="it-IT"/>
        </w:rPr>
        <w:t>________</w:t>
      </w:r>
      <w:r w:rsidR="002C2116" w:rsidRPr="00131784">
        <w:rPr>
          <w:rFonts w:asciiTheme="majorHAnsi" w:hAnsiTheme="majorHAnsi" w:cstheme="minorHAnsi"/>
          <w:lang w:val="it-IT"/>
        </w:rPr>
        <w:t xml:space="preserve">, C.F. </w:t>
      </w:r>
      <w:r w:rsidRPr="00A276EE">
        <w:rPr>
          <w:rFonts w:asciiTheme="majorHAnsi" w:hAnsiTheme="majorHAnsi" w:cstheme="minorHAnsi"/>
          <w:b/>
          <w:bCs/>
          <w:color w:val="FF0000"/>
          <w:lang w:val="it-IT"/>
        </w:rPr>
        <w:t>__________________________________</w:t>
      </w:r>
      <w:r w:rsidR="002C2116" w:rsidRPr="00A276EE">
        <w:rPr>
          <w:rFonts w:asciiTheme="majorHAnsi" w:hAnsiTheme="majorHAnsi" w:cstheme="minorHAnsi"/>
          <w:color w:val="FF0000"/>
          <w:lang w:val="it-IT"/>
        </w:rPr>
        <w:t>,</w:t>
      </w:r>
      <w:r w:rsidR="002C2116" w:rsidRPr="00131784">
        <w:rPr>
          <w:rFonts w:asciiTheme="majorHAnsi" w:hAnsiTheme="majorHAnsi" w:cstheme="minorHAnsi"/>
          <w:lang w:val="it-IT"/>
        </w:rPr>
        <w:t xml:space="preserve"> </w:t>
      </w:r>
      <w:r w:rsidR="002C2116" w:rsidRPr="00131784">
        <w:rPr>
          <w:rFonts w:asciiTheme="majorHAnsi" w:eastAsia="Calibri" w:hAnsiTheme="majorHAnsi" w:cstheme="minorHAnsi"/>
          <w:lang w:val="it-IT"/>
        </w:rPr>
        <w:t xml:space="preserve">in servizio presso codesta Istituzione scolastica, con la qualifica di </w:t>
      </w:r>
      <w:r w:rsidR="00D67927" w:rsidRPr="00CB425B">
        <w:rPr>
          <w:rFonts w:asciiTheme="majorHAnsi" w:eastAsia="Calibri" w:hAnsiTheme="majorHAnsi" w:cstheme="minorHAnsi"/>
          <w:b/>
          <w:bCs/>
          <w:lang w:val="it-IT"/>
        </w:rPr>
        <w:t>D</w:t>
      </w:r>
      <w:r>
        <w:rPr>
          <w:rFonts w:asciiTheme="majorHAnsi" w:eastAsia="Calibri" w:hAnsiTheme="majorHAnsi" w:cstheme="minorHAnsi"/>
          <w:b/>
          <w:bCs/>
          <w:lang w:val="it-IT"/>
        </w:rPr>
        <w:t>ocente</w:t>
      </w:r>
      <w:r w:rsidR="008E465F" w:rsidRPr="00131784">
        <w:rPr>
          <w:rFonts w:asciiTheme="majorHAnsi" w:eastAsia="Calibri" w:hAnsiTheme="majorHAnsi" w:cstheme="minorHAnsi"/>
          <w:lang w:val="it-IT"/>
        </w:rPr>
        <w:t>,</w:t>
      </w:r>
      <w:r w:rsidR="00200D8B" w:rsidRPr="00131784">
        <w:rPr>
          <w:rFonts w:asciiTheme="majorHAnsi" w:eastAsia="Calibri" w:hAnsiTheme="majorHAnsi" w:cstheme="minorHAnsi"/>
          <w:lang w:val="it-IT"/>
        </w:rPr>
        <w:t xml:space="preserve"> </w:t>
      </w:r>
      <w:r w:rsidR="00081A4A" w:rsidRPr="00131784">
        <w:rPr>
          <w:rFonts w:asciiTheme="majorHAnsi" w:eastAsia="Calibri" w:hAnsiTheme="majorHAnsi" w:cstheme="minorHAnsi"/>
          <w:lang w:val="it-IT"/>
        </w:rPr>
        <w:t xml:space="preserve">in </w:t>
      </w:r>
      <w:r w:rsidR="002C2116" w:rsidRPr="00131784">
        <w:rPr>
          <w:rFonts w:asciiTheme="majorHAnsi" w:eastAsia="Calibri" w:hAnsiTheme="majorHAnsi" w:cstheme="minorHAnsi"/>
          <w:lang w:val="it-IT"/>
        </w:rPr>
        <w:t>relazione</w:t>
      </w:r>
      <w:r w:rsidR="00200D8B" w:rsidRPr="00131784">
        <w:rPr>
          <w:rFonts w:asciiTheme="majorHAnsi" w:eastAsia="Calibri" w:hAnsiTheme="majorHAnsi" w:cstheme="minorHAnsi"/>
          <w:lang w:val="it-IT"/>
        </w:rPr>
        <w:t xml:space="preserve"> </w:t>
      </w:r>
      <w:r w:rsidR="002C2116" w:rsidRPr="00131784">
        <w:rPr>
          <w:rFonts w:asciiTheme="majorHAnsi" w:eastAsia="Calibri" w:hAnsiTheme="majorHAnsi" w:cstheme="minorHAnsi"/>
          <w:lang w:val="it-IT"/>
        </w:rPr>
        <w:t>all’incarico</w:t>
      </w:r>
      <w:r w:rsidR="00200D8B" w:rsidRPr="00131784">
        <w:rPr>
          <w:rFonts w:asciiTheme="majorHAnsi" w:eastAsia="Calibri" w:hAnsiTheme="majorHAnsi" w:cstheme="minorHAnsi"/>
          <w:lang w:val="it-IT"/>
        </w:rPr>
        <w:t xml:space="preserve"> </w:t>
      </w:r>
      <w:r w:rsidR="00131784">
        <w:rPr>
          <w:rFonts w:asciiTheme="majorHAnsi" w:eastAsia="Calibri" w:hAnsiTheme="majorHAnsi" w:cstheme="minorHAnsi"/>
          <w:lang w:val="it-IT"/>
        </w:rPr>
        <w:t>di “</w:t>
      </w:r>
      <w:r>
        <w:rPr>
          <w:rFonts w:asciiTheme="majorHAnsi" w:eastAsia="Calibri" w:hAnsiTheme="majorHAnsi" w:cstheme="minorHAnsi"/>
          <w:b/>
          <w:bCs/>
          <w:lang w:val="it-IT"/>
        </w:rPr>
        <w:t>Tutor d’aula</w:t>
      </w:r>
      <w:r w:rsidR="00200D8B" w:rsidRPr="00131784">
        <w:rPr>
          <w:rFonts w:asciiTheme="majorHAnsi" w:eastAsia="Calibri" w:hAnsiTheme="majorHAnsi" w:cstheme="minorHAnsi"/>
          <w:lang w:val="it-IT"/>
        </w:rPr>
        <w:t>”</w:t>
      </w:r>
      <w:r w:rsidR="00131784">
        <w:rPr>
          <w:rFonts w:asciiTheme="majorHAnsi" w:eastAsia="Calibri" w:hAnsiTheme="majorHAnsi" w:cstheme="minorHAnsi"/>
          <w:lang w:val="it-IT"/>
        </w:rPr>
        <w:t xml:space="preserve"> per la </w:t>
      </w:r>
      <w:r w:rsidR="008E465F" w:rsidRPr="00131784">
        <w:rPr>
          <w:rFonts w:asciiTheme="majorHAnsi" w:eastAsia="Calibri" w:hAnsiTheme="majorHAnsi" w:cstheme="minorHAnsi"/>
          <w:lang w:val="it-IT"/>
        </w:rPr>
        <w:t>realizzazione del progetto specificato in oggetto</w:t>
      </w:r>
    </w:p>
    <w:p w14:paraId="43D9CECF" w14:textId="1524E7BB" w:rsidR="002C2116" w:rsidRPr="00131784" w:rsidRDefault="002C2116" w:rsidP="00820438">
      <w:pPr>
        <w:tabs>
          <w:tab w:val="center" w:pos="1134"/>
        </w:tabs>
        <w:spacing w:before="120" w:after="120" w:line="240" w:lineRule="auto"/>
        <w:ind w:right="567"/>
        <w:jc w:val="center"/>
        <w:rPr>
          <w:rFonts w:asciiTheme="majorHAnsi" w:hAnsiTheme="majorHAnsi" w:cstheme="minorHAnsi"/>
          <w:lang w:val="it-IT"/>
        </w:rPr>
      </w:pPr>
      <w:r w:rsidRPr="00131784">
        <w:rPr>
          <w:rFonts w:asciiTheme="majorHAnsi" w:hAnsiTheme="majorHAnsi" w:cstheme="minorHAnsi"/>
          <w:lang w:val="it-IT"/>
        </w:rPr>
        <w:t>***</w:t>
      </w:r>
      <w:r w:rsidR="00B21729">
        <w:rPr>
          <w:rFonts w:asciiTheme="majorHAnsi" w:hAnsiTheme="majorHAnsi" w:cstheme="minorHAnsi"/>
          <w:lang w:val="it-IT"/>
        </w:rPr>
        <w:t>******************</w:t>
      </w:r>
    </w:p>
    <w:p w14:paraId="15DFBBC9" w14:textId="77777777" w:rsidR="00C63160" w:rsidRPr="00131784" w:rsidRDefault="002C2116" w:rsidP="00820438">
      <w:pPr>
        <w:spacing w:before="60" w:after="0" w:line="240" w:lineRule="auto"/>
        <w:ind w:left="851" w:hanging="851"/>
        <w:jc w:val="both"/>
        <w:rPr>
          <w:rFonts w:asciiTheme="majorHAnsi" w:hAnsiTheme="majorHAnsi" w:cstheme="minorHAnsi"/>
          <w:lang w:val="it-IT"/>
        </w:rPr>
      </w:pPr>
      <w:r w:rsidRPr="00131784">
        <w:rPr>
          <w:rFonts w:asciiTheme="majorHAnsi" w:hAnsiTheme="majorHAnsi" w:cstheme="minorHAnsi"/>
          <w:b/>
          <w:bCs/>
          <w:lang w:val="it-IT"/>
        </w:rPr>
        <w:t>VISTA</w:t>
      </w:r>
      <w:r w:rsidR="008B515B" w:rsidRPr="00131784">
        <w:rPr>
          <w:rFonts w:asciiTheme="majorHAnsi" w:hAnsiTheme="majorHAnsi" w:cstheme="minorHAnsi"/>
          <w:b/>
          <w:bCs/>
          <w:lang w:val="it-IT"/>
        </w:rPr>
        <w:tab/>
      </w:r>
      <w:r w:rsidRPr="00131784">
        <w:rPr>
          <w:rFonts w:asciiTheme="majorHAnsi" w:hAnsiTheme="majorHAnsi" w:cstheme="minorHAnsi"/>
          <w:lang w:val="it-IT"/>
        </w:rPr>
        <w:t>la legge 7 agosto 1990, n. 241</w:t>
      </w:r>
      <w:r w:rsidR="003B5913" w:rsidRPr="00131784">
        <w:rPr>
          <w:rFonts w:asciiTheme="majorHAnsi" w:hAnsiTheme="majorHAnsi" w:cstheme="minorHAnsi"/>
          <w:lang w:val="it-IT"/>
        </w:rPr>
        <w:t>, recante «</w:t>
      </w:r>
      <w:r w:rsidR="003B5913" w:rsidRPr="00131784">
        <w:rPr>
          <w:rFonts w:asciiTheme="majorHAnsi" w:hAnsiTheme="majorHAnsi" w:cstheme="minorHAnsi"/>
          <w:i/>
          <w:iCs/>
          <w:lang w:val="it-IT"/>
        </w:rPr>
        <w:t>Nuove norme in materia di procedimento amministrativo e di diritto di accesso ai documenti amministrativi</w:t>
      </w:r>
      <w:r w:rsidR="003B5913" w:rsidRPr="00131784">
        <w:rPr>
          <w:rFonts w:asciiTheme="majorHAnsi" w:hAnsiTheme="majorHAnsi" w:cstheme="minorHAnsi"/>
          <w:lang w:val="it-IT"/>
        </w:rPr>
        <w:t>»</w:t>
      </w:r>
      <w:r w:rsidR="00C63160" w:rsidRPr="00131784">
        <w:rPr>
          <w:rFonts w:asciiTheme="majorHAnsi" w:hAnsiTheme="majorHAnsi" w:cstheme="minorHAnsi"/>
          <w:lang w:val="it-IT"/>
        </w:rPr>
        <w:t>;</w:t>
      </w:r>
    </w:p>
    <w:p w14:paraId="4333C6AA" w14:textId="77777777" w:rsidR="002C2116" w:rsidRPr="00131784" w:rsidRDefault="00C63160" w:rsidP="00820438">
      <w:pPr>
        <w:spacing w:before="60" w:after="0" w:line="240" w:lineRule="auto"/>
        <w:ind w:left="851" w:hanging="851"/>
        <w:jc w:val="both"/>
        <w:rPr>
          <w:rFonts w:asciiTheme="majorHAnsi" w:hAnsiTheme="majorHAnsi" w:cstheme="minorHAnsi"/>
          <w:lang w:val="it-IT"/>
        </w:rPr>
      </w:pPr>
      <w:r w:rsidRPr="00131784">
        <w:rPr>
          <w:rFonts w:asciiTheme="majorHAnsi" w:hAnsiTheme="majorHAnsi" w:cstheme="minorHAnsi"/>
          <w:b/>
          <w:bCs/>
          <w:lang w:val="it-IT"/>
        </w:rPr>
        <w:t>VISTI</w:t>
      </w:r>
      <w:r w:rsidR="008B515B" w:rsidRPr="00131784">
        <w:rPr>
          <w:rFonts w:asciiTheme="majorHAnsi" w:hAnsiTheme="majorHAnsi" w:cstheme="minorHAnsi"/>
          <w:lang w:val="it-IT"/>
        </w:rPr>
        <w:tab/>
      </w:r>
      <w:r w:rsidRPr="00131784">
        <w:rPr>
          <w:rFonts w:asciiTheme="majorHAnsi" w:hAnsiTheme="majorHAnsi" w:cstheme="minorHAnsi"/>
          <w:lang w:val="it-IT"/>
        </w:rPr>
        <w:t>in particolare, gli articoli</w:t>
      </w:r>
      <w:r w:rsidR="002C2116" w:rsidRPr="00131784">
        <w:rPr>
          <w:rFonts w:asciiTheme="majorHAnsi" w:hAnsiTheme="majorHAnsi" w:cstheme="minorHAnsi"/>
          <w:lang w:val="it-IT"/>
        </w:rPr>
        <w:t xml:space="preserve"> 5</w:t>
      </w:r>
      <w:r w:rsidR="00081A4A" w:rsidRPr="00131784">
        <w:rPr>
          <w:rFonts w:asciiTheme="majorHAnsi" w:hAnsiTheme="majorHAnsi" w:cstheme="minorHAnsi"/>
          <w:lang w:val="it-IT"/>
        </w:rPr>
        <w:t xml:space="preserve"> e 6-</w:t>
      </w:r>
      <w:r w:rsidR="00081A4A" w:rsidRPr="00131784">
        <w:rPr>
          <w:rFonts w:asciiTheme="majorHAnsi" w:hAnsiTheme="majorHAnsi" w:cstheme="minorHAnsi"/>
          <w:i/>
          <w:iCs/>
          <w:lang w:val="it-IT"/>
        </w:rPr>
        <w:t>bis</w:t>
      </w:r>
      <w:r w:rsidRPr="00131784">
        <w:rPr>
          <w:rFonts w:asciiTheme="majorHAnsi" w:hAnsiTheme="majorHAnsi" w:cstheme="minorHAnsi"/>
          <w:lang w:val="it-IT"/>
        </w:rPr>
        <w:t>della predetta legge</w:t>
      </w:r>
      <w:r w:rsidR="002C2116" w:rsidRPr="00131784">
        <w:rPr>
          <w:rFonts w:asciiTheme="majorHAnsi" w:hAnsiTheme="majorHAnsi" w:cstheme="minorHAnsi"/>
          <w:lang w:val="it-IT"/>
        </w:rPr>
        <w:t>;</w:t>
      </w:r>
    </w:p>
    <w:p w14:paraId="34594DE3" w14:textId="77777777" w:rsidR="002C2116" w:rsidRPr="00131784" w:rsidRDefault="002C2116" w:rsidP="00820438">
      <w:pPr>
        <w:spacing w:before="60" w:after="0" w:line="240" w:lineRule="auto"/>
        <w:ind w:left="851" w:hanging="851"/>
        <w:jc w:val="both"/>
        <w:rPr>
          <w:rFonts w:asciiTheme="majorHAnsi" w:hAnsiTheme="majorHAnsi" w:cstheme="minorHAnsi"/>
          <w:lang w:val="it-IT"/>
        </w:rPr>
      </w:pPr>
      <w:r w:rsidRPr="00131784">
        <w:rPr>
          <w:rFonts w:asciiTheme="majorHAnsi" w:hAnsiTheme="majorHAnsi" w:cstheme="minorHAnsi"/>
          <w:b/>
          <w:bCs/>
          <w:lang w:val="it-IT"/>
        </w:rPr>
        <w:t>VISTO</w:t>
      </w:r>
      <w:r w:rsidR="008B515B" w:rsidRPr="00131784">
        <w:rPr>
          <w:rFonts w:asciiTheme="majorHAnsi" w:hAnsiTheme="majorHAnsi" w:cstheme="minorHAnsi"/>
          <w:b/>
          <w:bCs/>
          <w:lang w:val="it-IT"/>
        </w:rPr>
        <w:tab/>
      </w:r>
      <w:r w:rsidRPr="00131784">
        <w:rPr>
          <w:rFonts w:asciiTheme="majorHAnsi" w:hAnsiTheme="majorHAnsi" w:cstheme="minorHAnsi"/>
          <w:lang w:val="it-IT" w:bidi="it-IT"/>
        </w:rPr>
        <w:t xml:space="preserve">il decreto legislativo 30 marzo 2001, n. 165, </w:t>
      </w:r>
      <w:r w:rsidR="003B5913" w:rsidRPr="00131784">
        <w:rPr>
          <w:rFonts w:asciiTheme="majorHAnsi" w:hAnsiTheme="majorHAnsi" w:cstheme="minorHAnsi"/>
          <w:lang w:val="it-IT" w:bidi="it-IT"/>
        </w:rPr>
        <w:t xml:space="preserve">recante </w:t>
      </w:r>
      <w:r w:rsidRPr="00131784">
        <w:rPr>
          <w:rFonts w:asciiTheme="majorHAnsi" w:hAnsiTheme="majorHAnsi" w:cstheme="minorHAnsi"/>
          <w:lang w:val="it-IT"/>
        </w:rPr>
        <w:t>«</w:t>
      </w:r>
      <w:r w:rsidRPr="00131784">
        <w:rPr>
          <w:rFonts w:asciiTheme="majorHAnsi" w:hAnsiTheme="majorHAnsi" w:cstheme="minorHAnsi"/>
          <w:i/>
          <w:iCs/>
          <w:lang w:val="it-IT" w:bidi="it-IT"/>
        </w:rPr>
        <w:t>Norme generali sull’ordinamento del lavoro alle dipendenze delle amministrazioni pubbliche</w:t>
      </w:r>
      <w:bookmarkStart w:id="1" w:name="_Hlk132359602"/>
      <w:r w:rsidRPr="00131784">
        <w:rPr>
          <w:rFonts w:asciiTheme="majorHAnsi" w:hAnsiTheme="majorHAnsi" w:cstheme="minorHAnsi"/>
          <w:lang w:val="it-IT"/>
        </w:rPr>
        <w:t>»</w:t>
      </w:r>
      <w:bookmarkEnd w:id="1"/>
      <w:r w:rsidRPr="00131784">
        <w:rPr>
          <w:rFonts w:asciiTheme="majorHAnsi" w:hAnsiTheme="majorHAnsi" w:cstheme="minorHAnsi"/>
          <w:lang w:val="it-IT"/>
        </w:rPr>
        <w:t>;</w:t>
      </w:r>
    </w:p>
    <w:p w14:paraId="610DC70B" w14:textId="77777777" w:rsidR="00A40A3A" w:rsidRPr="00131784" w:rsidRDefault="00A40A3A" w:rsidP="00820438">
      <w:pPr>
        <w:spacing w:before="60" w:after="0" w:line="240" w:lineRule="auto"/>
        <w:ind w:left="851" w:hanging="851"/>
        <w:jc w:val="both"/>
        <w:rPr>
          <w:rFonts w:asciiTheme="majorHAnsi" w:hAnsiTheme="majorHAnsi" w:cstheme="minorHAnsi"/>
          <w:b/>
          <w:bCs/>
          <w:lang w:val="it-IT"/>
        </w:rPr>
      </w:pPr>
      <w:r w:rsidRPr="00131784">
        <w:rPr>
          <w:rFonts w:asciiTheme="majorHAnsi" w:hAnsiTheme="majorHAnsi" w:cstheme="minorHAnsi"/>
          <w:b/>
          <w:bCs/>
          <w:lang w:val="it-IT"/>
        </w:rPr>
        <w:t>VISTO</w:t>
      </w:r>
      <w:r w:rsidR="008B515B" w:rsidRPr="00131784">
        <w:rPr>
          <w:rFonts w:asciiTheme="majorHAnsi" w:hAnsiTheme="majorHAnsi" w:cstheme="minorHAnsi"/>
          <w:b/>
          <w:bCs/>
          <w:lang w:val="it-IT"/>
        </w:rPr>
        <w:tab/>
      </w:r>
      <w:r w:rsidRPr="00131784">
        <w:rPr>
          <w:rFonts w:asciiTheme="majorHAnsi" w:hAnsiTheme="majorHAnsi" w:cstheme="minorHAnsi"/>
          <w:lang w:val="it-IT"/>
        </w:rPr>
        <w:t>il decreto legislativo 8 aprile 2013, n. 39</w:t>
      </w:r>
      <w:r w:rsidR="003B5913" w:rsidRPr="00131784">
        <w:rPr>
          <w:rFonts w:asciiTheme="majorHAnsi" w:hAnsiTheme="majorHAnsi" w:cstheme="minorHAnsi"/>
          <w:lang w:val="it-IT"/>
        </w:rPr>
        <w:t>, recante «</w:t>
      </w:r>
      <w:r w:rsidR="003B5913" w:rsidRPr="00131784">
        <w:rPr>
          <w:rFonts w:asciiTheme="majorHAnsi" w:hAnsiTheme="majorHAnsi" w:cstheme="minorHAnsi"/>
          <w:i/>
          <w:iCs/>
          <w:lang w:val="it-IT"/>
        </w:rPr>
        <w:t>Disposizioni in materia di inconferibilità e incompatibilità di incarichi presso le pubbliche amministrazioni e presso gli enti privati in controllo pubblico, a norma dell'articolo 1, commi 49 e 50, della legge 6 novembre 2012, n. 190</w:t>
      </w:r>
      <w:r w:rsidR="003B5913" w:rsidRPr="00131784">
        <w:rPr>
          <w:rFonts w:asciiTheme="majorHAnsi" w:hAnsiTheme="majorHAnsi" w:cstheme="minorHAnsi"/>
          <w:lang w:val="it-IT"/>
        </w:rPr>
        <w:t>»</w:t>
      </w:r>
      <w:r w:rsidRPr="00131784">
        <w:rPr>
          <w:rFonts w:asciiTheme="majorHAnsi" w:hAnsiTheme="majorHAnsi" w:cstheme="minorHAnsi"/>
          <w:lang w:val="it-IT"/>
        </w:rPr>
        <w:t>;</w:t>
      </w:r>
    </w:p>
    <w:p w14:paraId="6899D912" w14:textId="77777777" w:rsidR="00081A4A" w:rsidRPr="00131784" w:rsidRDefault="00081A4A" w:rsidP="00820438">
      <w:pPr>
        <w:spacing w:before="60" w:after="0" w:line="240" w:lineRule="auto"/>
        <w:ind w:left="851" w:hanging="851"/>
        <w:jc w:val="both"/>
        <w:rPr>
          <w:rFonts w:asciiTheme="majorHAnsi" w:hAnsiTheme="majorHAnsi" w:cstheme="minorHAnsi"/>
          <w:lang w:val="it-IT"/>
        </w:rPr>
      </w:pPr>
      <w:r w:rsidRPr="00131784">
        <w:rPr>
          <w:rFonts w:asciiTheme="majorHAnsi" w:hAnsiTheme="majorHAnsi" w:cstheme="minorHAnsi"/>
          <w:b/>
          <w:bCs/>
          <w:lang w:val="it-IT"/>
        </w:rPr>
        <w:t>VISTO</w:t>
      </w:r>
      <w:r w:rsidR="008B515B" w:rsidRPr="00131784">
        <w:rPr>
          <w:rFonts w:asciiTheme="majorHAnsi" w:hAnsiTheme="majorHAnsi" w:cstheme="minorHAnsi"/>
          <w:lang w:val="it-IT"/>
        </w:rPr>
        <w:tab/>
      </w:r>
      <w:r w:rsidRPr="00131784">
        <w:rPr>
          <w:rFonts w:asciiTheme="majorHAnsi" w:hAnsiTheme="majorHAnsi" w:cstheme="minorHAnsi"/>
          <w:lang w:val="it-IT"/>
        </w:rPr>
        <w:t>il Codice di comportamento dei dipendenti del Ministero dell’istruzione, adottato con D.M. del 26 aprile 2022, n. 105;</w:t>
      </w:r>
    </w:p>
    <w:p w14:paraId="71296CD7" w14:textId="77777777" w:rsidR="002C2116" w:rsidRPr="00131784" w:rsidRDefault="002C2116" w:rsidP="00820438">
      <w:pPr>
        <w:spacing w:after="0" w:line="240" w:lineRule="auto"/>
        <w:ind w:left="851" w:right="48" w:hanging="851"/>
        <w:jc w:val="both"/>
        <w:rPr>
          <w:rFonts w:asciiTheme="majorHAnsi" w:hAnsiTheme="majorHAnsi" w:cstheme="minorHAnsi"/>
          <w:lang w:val="it-IT"/>
        </w:rPr>
      </w:pPr>
      <w:r w:rsidRPr="00131784">
        <w:rPr>
          <w:rFonts w:asciiTheme="majorHAnsi" w:hAnsiTheme="majorHAnsi" w:cstheme="minorHAnsi"/>
          <w:b/>
          <w:bCs/>
          <w:lang w:val="it-IT"/>
        </w:rPr>
        <w:t>VISTA</w:t>
      </w:r>
      <w:r w:rsidR="008B515B" w:rsidRPr="00131784">
        <w:rPr>
          <w:rFonts w:asciiTheme="majorHAnsi" w:hAnsiTheme="majorHAnsi" w:cstheme="minorHAnsi"/>
          <w:b/>
          <w:bCs/>
          <w:lang w:val="it-IT"/>
        </w:rPr>
        <w:tab/>
      </w:r>
      <w:r w:rsidRPr="00131784">
        <w:rPr>
          <w:rFonts w:asciiTheme="majorHAnsi" w:hAnsiTheme="majorHAnsi" w:cstheme="minorHAnsi"/>
          <w:lang w:val="it-IT" w:bidi="it-IT"/>
        </w:rPr>
        <w:t xml:space="preserve">la legge 6 novembre 2012, n. 190, recante </w:t>
      </w:r>
      <w:r w:rsidRPr="00131784">
        <w:rPr>
          <w:rFonts w:asciiTheme="majorHAnsi" w:hAnsiTheme="majorHAnsi" w:cstheme="minorHAnsi"/>
          <w:lang w:val="it-IT"/>
        </w:rPr>
        <w:t>«</w:t>
      </w:r>
      <w:r w:rsidRPr="00131784">
        <w:rPr>
          <w:rFonts w:asciiTheme="majorHAnsi" w:hAnsiTheme="majorHAnsi" w:cstheme="minorHAnsi"/>
          <w:i/>
          <w:iCs/>
          <w:lang w:val="it-IT" w:bidi="it-IT"/>
        </w:rPr>
        <w:t>Disposizioni per la prevenzione e la repressione della corruzione e dell’illegalità nella pubblica amministrazione</w:t>
      </w:r>
      <w:r w:rsidRPr="00131784">
        <w:rPr>
          <w:rFonts w:asciiTheme="majorHAnsi" w:hAnsiTheme="majorHAnsi" w:cstheme="minorHAnsi"/>
          <w:lang w:val="it-IT"/>
        </w:rPr>
        <w:t>»;</w:t>
      </w:r>
    </w:p>
    <w:p w14:paraId="5D41641F" w14:textId="77777777" w:rsidR="002C2116" w:rsidRPr="00131784" w:rsidRDefault="002C2116" w:rsidP="00820438">
      <w:pPr>
        <w:spacing w:before="120" w:after="120" w:line="240" w:lineRule="auto"/>
        <w:jc w:val="center"/>
        <w:outlineLvl w:val="0"/>
        <w:rPr>
          <w:rFonts w:asciiTheme="majorHAnsi" w:hAnsiTheme="majorHAnsi" w:cstheme="minorHAnsi"/>
          <w:b/>
          <w:lang w:val="it-IT"/>
        </w:rPr>
      </w:pPr>
      <w:r w:rsidRPr="00131784">
        <w:rPr>
          <w:rFonts w:asciiTheme="majorHAnsi" w:hAnsiTheme="majorHAnsi" w:cstheme="minorHAnsi"/>
          <w:b/>
          <w:lang w:val="it-IT"/>
        </w:rPr>
        <w:lastRenderedPageBreak/>
        <w:t>DICHIARA</w:t>
      </w:r>
    </w:p>
    <w:p w14:paraId="0251F73E" w14:textId="77777777" w:rsidR="002C2116" w:rsidRPr="00131784" w:rsidRDefault="002C2116" w:rsidP="00CB425B">
      <w:pPr>
        <w:spacing w:before="120" w:after="60"/>
        <w:jc w:val="both"/>
        <w:rPr>
          <w:rFonts w:asciiTheme="majorHAnsi" w:hAnsiTheme="majorHAnsi" w:cstheme="minorHAnsi"/>
          <w:b/>
          <w:lang w:val="it-IT"/>
        </w:rPr>
      </w:pPr>
      <w:r w:rsidRPr="00131784">
        <w:rPr>
          <w:rFonts w:asciiTheme="majorHAnsi" w:hAnsiTheme="majorHAnsi" w:cstheme="minorHAnsi"/>
          <w:b/>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1D86A4B2" w14:textId="77777777" w:rsidR="00BD7D42" w:rsidRPr="00131784" w:rsidRDefault="00BD7D42" w:rsidP="00820438">
      <w:pPr>
        <w:pStyle w:val="Paragrafoelenco"/>
        <w:numPr>
          <w:ilvl w:val="0"/>
          <w:numId w:val="33"/>
        </w:numPr>
        <w:spacing w:before="120" w:after="120" w:line="240" w:lineRule="auto"/>
        <w:ind w:left="284" w:hanging="284"/>
        <w:jc w:val="both"/>
        <w:rPr>
          <w:rFonts w:asciiTheme="majorHAnsi" w:hAnsiTheme="majorHAnsi" w:cstheme="minorHAnsi"/>
        </w:rPr>
      </w:pPr>
      <w:r w:rsidRPr="00131784">
        <w:rPr>
          <w:rFonts w:asciiTheme="majorHAnsi" w:hAnsiTheme="majorHAnsi" w:cstheme="minorHAnsi"/>
        </w:rPr>
        <w:t xml:space="preserve">non trovarsi in situazione di incompatibilità, ai sensi di quanto previsto dal </w:t>
      </w:r>
      <w:r w:rsidR="003B5913" w:rsidRPr="00131784">
        <w:rPr>
          <w:rFonts w:asciiTheme="majorHAnsi" w:hAnsiTheme="majorHAnsi" w:cstheme="minorHAnsi"/>
        </w:rPr>
        <w:t>d</w:t>
      </w:r>
      <w:r w:rsidRPr="00131784">
        <w:rPr>
          <w:rFonts w:asciiTheme="majorHAnsi" w:hAnsiTheme="majorHAnsi" w:cstheme="minorHAnsi"/>
        </w:rPr>
        <w:t>.</w:t>
      </w:r>
      <w:r w:rsidR="003B5913" w:rsidRPr="00131784">
        <w:rPr>
          <w:rFonts w:asciiTheme="majorHAnsi" w:hAnsiTheme="majorHAnsi" w:cstheme="minorHAnsi"/>
        </w:rPr>
        <w:t>l</w:t>
      </w:r>
      <w:r w:rsidRPr="00131784">
        <w:rPr>
          <w:rFonts w:asciiTheme="majorHAnsi" w:hAnsiTheme="majorHAnsi" w:cstheme="minorHAnsi"/>
        </w:rPr>
        <w:t xml:space="preserve">gs. </w:t>
      </w:r>
      <w:r w:rsidR="003B5913" w:rsidRPr="00131784">
        <w:rPr>
          <w:rFonts w:asciiTheme="majorHAnsi" w:hAnsiTheme="majorHAnsi" w:cstheme="minorHAnsi"/>
        </w:rPr>
        <w:t xml:space="preserve">n. </w:t>
      </w:r>
      <w:r w:rsidRPr="00131784">
        <w:rPr>
          <w:rFonts w:asciiTheme="majorHAnsi" w:hAnsiTheme="majorHAnsi" w:cstheme="minorHAnsi"/>
        </w:rPr>
        <w:t xml:space="preserve">39/2013 e dall’art. 53, del </w:t>
      </w:r>
      <w:r w:rsidR="003B5913" w:rsidRPr="00131784">
        <w:rPr>
          <w:rFonts w:asciiTheme="majorHAnsi" w:hAnsiTheme="majorHAnsi" w:cstheme="minorHAnsi"/>
        </w:rPr>
        <w:t>d</w:t>
      </w:r>
      <w:r w:rsidRPr="00131784">
        <w:rPr>
          <w:rFonts w:asciiTheme="majorHAnsi" w:hAnsiTheme="majorHAnsi" w:cstheme="minorHAnsi"/>
        </w:rPr>
        <w:t>.</w:t>
      </w:r>
      <w:r w:rsidR="003B5913" w:rsidRPr="00131784">
        <w:rPr>
          <w:rFonts w:asciiTheme="majorHAnsi" w:hAnsiTheme="majorHAnsi" w:cstheme="minorHAnsi"/>
        </w:rPr>
        <w:t>l</w:t>
      </w:r>
      <w:r w:rsidRPr="00131784">
        <w:rPr>
          <w:rFonts w:asciiTheme="majorHAnsi" w:hAnsiTheme="majorHAnsi" w:cstheme="minorHAnsi"/>
        </w:rPr>
        <w:t xml:space="preserve">gs. </w:t>
      </w:r>
      <w:r w:rsidR="003B5913" w:rsidRPr="00131784">
        <w:rPr>
          <w:rFonts w:asciiTheme="majorHAnsi" w:hAnsiTheme="majorHAnsi" w:cstheme="minorHAnsi"/>
        </w:rPr>
        <w:t xml:space="preserve">n. </w:t>
      </w:r>
      <w:r w:rsidR="00F8139B" w:rsidRPr="00131784">
        <w:rPr>
          <w:rFonts w:asciiTheme="majorHAnsi" w:hAnsiTheme="majorHAnsi" w:cstheme="minorHAnsi"/>
        </w:rPr>
        <w:t>165/2001;</w:t>
      </w:r>
    </w:p>
    <w:p w14:paraId="516909B9" w14:textId="6B3F465F" w:rsidR="00BD7D42" w:rsidRPr="00131784" w:rsidRDefault="00BD7D42" w:rsidP="00820438">
      <w:pPr>
        <w:pStyle w:val="Paragrafoelenco"/>
        <w:spacing w:before="120" w:after="120" w:line="240" w:lineRule="auto"/>
        <w:ind w:left="284"/>
        <w:jc w:val="both"/>
        <w:rPr>
          <w:rFonts w:asciiTheme="majorHAnsi" w:hAnsiTheme="majorHAnsi" w:cstheme="minorHAnsi"/>
        </w:rPr>
      </w:pPr>
      <w:r w:rsidRPr="00131784">
        <w:rPr>
          <w:rFonts w:asciiTheme="majorHAnsi" w:hAnsiTheme="majorHAnsi" w:cstheme="minorHAnsi"/>
        </w:rPr>
        <w:t>ovvero, nel caso in cui sussistano situazioni di incompatibilità, che le stesse sono le seguenti:</w:t>
      </w:r>
      <w:r w:rsidR="00820438" w:rsidRPr="00131784">
        <w:rPr>
          <w:rFonts w:asciiTheme="majorHAnsi" w:hAnsiTheme="majorHAnsi" w:cstheme="minorHAnsi"/>
        </w:rPr>
        <w:t xml:space="preserve"> </w:t>
      </w:r>
      <w:r w:rsidRPr="00131784">
        <w:rPr>
          <w:rFonts w:asciiTheme="majorHAnsi" w:hAnsiTheme="majorHAnsi" w:cstheme="minorHAnsi"/>
        </w:rPr>
        <w:t>___</w:t>
      </w:r>
      <w:r w:rsidR="00131784">
        <w:rPr>
          <w:rFonts w:asciiTheme="majorHAnsi" w:hAnsiTheme="majorHAnsi" w:cstheme="minorHAnsi"/>
        </w:rPr>
        <w:t>///////////////////////////////////////////////////////////////</w:t>
      </w:r>
      <w:r w:rsidRPr="00131784">
        <w:rPr>
          <w:rFonts w:asciiTheme="majorHAnsi" w:hAnsiTheme="majorHAnsi" w:cstheme="minorHAnsi"/>
        </w:rPr>
        <w:t>____;</w:t>
      </w:r>
    </w:p>
    <w:p w14:paraId="45A6CC82" w14:textId="22629A87" w:rsidR="002C2116" w:rsidRPr="00131784" w:rsidRDefault="002C2116" w:rsidP="00B21729">
      <w:pPr>
        <w:pStyle w:val="Paragrafoelenco"/>
        <w:numPr>
          <w:ilvl w:val="0"/>
          <w:numId w:val="33"/>
        </w:numPr>
        <w:spacing w:before="240" w:after="120" w:line="240" w:lineRule="auto"/>
        <w:ind w:left="284" w:hanging="284"/>
        <w:contextualSpacing w:val="0"/>
        <w:jc w:val="both"/>
        <w:rPr>
          <w:rFonts w:asciiTheme="majorHAnsi" w:hAnsiTheme="majorHAnsi" w:cstheme="minorHAnsi"/>
        </w:rPr>
      </w:pPr>
      <w:r w:rsidRPr="00131784">
        <w:rPr>
          <w:rFonts w:asciiTheme="majorHAnsi" w:hAnsiTheme="majorHAnsi" w:cstheme="minorHAnsi"/>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w:t>
      </w:r>
      <w:r w:rsidR="003B5913" w:rsidRPr="00131784">
        <w:rPr>
          <w:rFonts w:asciiTheme="majorHAnsi" w:hAnsiTheme="majorHAnsi" w:cstheme="minorHAnsi"/>
        </w:rPr>
        <w:t>i</w:t>
      </w:r>
      <w:r w:rsidRPr="00131784">
        <w:rPr>
          <w:rFonts w:asciiTheme="majorHAnsi" w:hAnsiTheme="majorHAnsi" w:cstheme="minorHAnsi"/>
        </w:rPr>
        <w:t>struzione</w:t>
      </w:r>
      <w:r w:rsidR="00397A4B" w:rsidRPr="00131784">
        <w:rPr>
          <w:rFonts w:asciiTheme="majorHAnsi" w:hAnsiTheme="majorHAnsi" w:cstheme="minorHAnsi"/>
        </w:rPr>
        <w:t xml:space="preserve"> e del </w:t>
      </w:r>
      <w:r w:rsidR="003B5913" w:rsidRPr="00131784">
        <w:rPr>
          <w:rFonts w:asciiTheme="majorHAnsi" w:hAnsiTheme="majorHAnsi" w:cstheme="minorHAnsi"/>
        </w:rPr>
        <w:t>m</w:t>
      </w:r>
      <w:r w:rsidR="00397A4B" w:rsidRPr="00131784">
        <w:rPr>
          <w:rFonts w:asciiTheme="majorHAnsi" w:hAnsiTheme="majorHAnsi" w:cstheme="minorHAnsi"/>
        </w:rPr>
        <w:t>erito</w:t>
      </w:r>
      <w:r w:rsidRPr="00131784">
        <w:rPr>
          <w:rFonts w:asciiTheme="majorHAnsi" w:hAnsiTheme="majorHAnsi" w:cstheme="minorHAnsi"/>
        </w:rPr>
        <w:t xml:space="preserve">, né di trovarsi in altra condizione di conflitto di interessi (neppure potenziale) </w:t>
      </w:r>
      <w:r w:rsidR="003B5913" w:rsidRPr="00131784">
        <w:rPr>
          <w:rFonts w:asciiTheme="majorHAnsi" w:hAnsiTheme="majorHAnsi" w:cstheme="minorHAnsi"/>
        </w:rPr>
        <w:t>ai sensi dell’</w:t>
      </w:r>
      <w:r w:rsidRPr="00131784">
        <w:rPr>
          <w:rFonts w:asciiTheme="majorHAnsi" w:hAnsiTheme="majorHAnsi" w:cstheme="minorHAnsi"/>
        </w:rPr>
        <w:t>art. 6-</w:t>
      </w:r>
      <w:r w:rsidRPr="00131784">
        <w:rPr>
          <w:rFonts w:asciiTheme="majorHAnsi" w:hAnsiTheme="majorHAnsi" w:cstheme="minorHAnsi"/>
          <w:i/>
          <w:iCs/>
        </w:rPr>
        <w:t>bis</w:t>
      </w:r>
      <w:r w:rsidRPr="00131784">
        <w:rPr>
          <w:rFonts w:asciiTheme="majorHAnsi" w:hAnsiTheme="majorHAnsi" w:cstheme="minorHAnsi"/>
        </w:rPr>
        <w:t xml:space="preserve"> della legge </w:t>
      </w:r>
      <w:r w:rsidR="003B5913" w:rsidRPr="00131784">
        <w:rPr>
          <w:rFonts w:asciiTheme="majorHAnsi" w:hAnsiTheme="majorHAnsi" w:cstheme="minorHAnsi"/>
        </w:rPr>
        <w:t xml:space="preserve">n. </w:t>
      </w:r>
      <w:r w:rsidRPr="00131784">
        <w:rPr>
          <w:rFonts w:asciiTheme="majorHAnsi" w:hAnsiTheme="majorHAnsi" w:cstheme="minorHAnsi"/>
        </w:rPr>
        <w:t xml:space="preserve">241/1990. In particolare, che l’assunzione dell’incarico di </w:t>
      </w:r>
      <w:r w:rsidR="00903776">
        <w:rPr>
          <w:rFonts w:asciiTheme="majorHAnsi" w:hAnsiTheme="majorHAnsi" w:cstheme="minorHAnsi"/>
        </w:rPr>
        <w:t>Responsabile Unico del Procedimento</w:t>
      </w:r>
      <w:r w:rsidRPr="00131784">
        <w:rPr>
          <w:rFonts w:asciiTheme="majorHAnsi" w:hAnsiTheme="majorHAnsi" w:cstheme="minorHAnsi"/>
        </w:rPr>
        <w:t>:</w:t>
      </w:r>
    </w:p>
    <w:p w14:paraId="2B0069F3" w14:textId="77777777" w:rsidR="002C2116" w:rsidRPr="00131784" w:rsidRDefault="002C2116" w:rsidP="00F8139B">
      <w:pPr>
        <w:pStyle w:val="Paragrafoelenco"/>
        <w:numPr>
          <w:ilvl w:val="0"/>
          <w:numId w:val="34"/>
        </w:numPr>
        <w:autoSpaceDE w:val="0"/>
        <w:autoSpaceDN w:val="0"/>
        <w:adjustRightInd w:val="0"/>
        <w:spacing w:after="60" w:line="240" w:lineRule="auto"/>
        <w:ind w:left="709" w:hanging="283"/>
        <w:contextualSpacing w:val="0"/>
        <w:jc w:val="both"/>
        <w:rPr>
          <w:rFonts w:asciiTheme="majorHAnsi" w:hAnsiTheme="majorHAnsi" w:cstheme="minorHAnsi"/>
        </w:rPr>
      </w:pPr>
      <w:r w:rsidRPr="00131784">
        <w:rPr>
          <w:rFonts w:asciiTheme="majorHAnsi" w:hAnsiTheme="majorHAnsi" w:cstheme="minorHAnsi"/>
        </w:rPr>
        <w:t>non coinvolge interessi propri;</w:t>
      </w:r>
    </w:p>
    <w:p w14:paraId="49ED5722" w14:textId="77777777" w:rsidR="002C2116" w:rsidRPr="00131784" w:rsidRDefault="002C2116" w:rsidP="00F8139B">
      <w:pPr>
        <w:pStyle w:val="Paragrafoelenco"/>
        <w:numPr>
          <w:ilvl w:val="0"/>
          <w:numId w:val="34"/>
        </w:numPr>
        <w:autoSpaceDE w:val="0"/>
        <w:autoSpaceDN w:val="0"/>
        <w:adjustRightInd w:val="0"/>
        <w:spacing w:after="60" w:line="240" w:lineRule="auto"/>
        <w:ind w:left="709" w:hanging="283"/>
        <w:contextualSpacing w:val="0"/>
        <w:jc w:val="both"/>
        <w:rPr>
          <w:rFonts w:asciiTheme="majorHAnsi" w:hAnsiTheme="majorHAnsi" w:cstheme="minorHAnsi"/>
        </w:rPr>
      </w:pPr>
      <w:r w:rsidRPr="00131784">
        <w:rPr>
          <w:rFonts w:asciiTheme="majorHAnsi" w:hAnsiTheme="majorHAnsi" w:cstheme="minorHAnsi"/>
        </w:rPr>
        <w:t>non coinvolge interessi di parenti, affini entro il secondo grado, del coniuge o di conviventi, oppure di persone con le quali abbia rapporti di frequentazione abituale;</w:t>
      </w:r>
    </w:p>
    <w:p w14:paraId="3134949C" w14:textId="77777777" w:rsidR="002C2116" w:rsidRPr="00131784" w:rsidRDefault="002C2116" w:rsidP="00F8139B">
      <w:pPr>
        <w:pStyle w:val="Paragrafoelenco"/>
        <w:numPr>
          <w:ilvl w:val="0"/>
          <w:numId w:val="34"/>
        </w:numPr>
        <w:autoSpaceDE w:val="0"/>
        <w:autoSpaceDN w:val="0"/>
        <w:adjustRightInd w:val="0"/>
        <w:spacing w:after="60" w:line="240" w:lineRule="auto"/>
        <w:ind w:left="709" w:hanging="283"/>
        <w:contextualSpacing w:val="0"/>
        <w:jc w:val="both"/>
        <w:rPr>
          <w:rFonts w:asciiTheme="majorHAnsi" w:hAnsiTheme="majorHAnsi" w:cstheme="minorHAnsi"/>
        </w:rPr>
      </w:pPr>
      <w:r w:rsidRPr="00131784">
        <w:rPr>
          <w:rFonts w:asciiTheme="majorHAnsi" w:hAnsiTheme="majorHAnsi" w:cstheme="minorHAnsi"/>
        </w:rPr>
        <w:t>non coinvolge interessi di soggetti od organizzazioni con cui egli o il coniuge abbia causa pendente o grave inimicizia o rapporti di credito o debito significativi;</w:t>
      </w:r>
    </w:p>
    <w:p w14:paraId="4935F5AB" w14:textId="77777777" w:rsidR="002C2116" w:rsidRPr="00131784" w:rsidRDefault="002C2116" w:rsidP="00F8139B">
      <w:pPr>
        <w:pStyle w:val="Paragrafoelenco"/>
        <w:numPr>
          <w:ilvl w:val="0"/>
          <w:numId w:val="34"/>
        </w:numPr>
        <w:autoSpaceDE w:val="0"/>
        <w:autoSpaceDN w:val="0"/>
        <w:adjustRightInd w:val="0"/>
        <w:spacing w:after="60" w:line="240" w:lineRule="auto"/>
        <w:ind w:left="709" w:hanging="283"/>
        <w:contextualSpacing w:val="0"/>
        <w:jc w:val="both"/>
        <w:rPr>
          <w:rFonts w:asciiTheme="majorHAnsi" w:hAnsiTheme="majorHAnsi" w:cstheme="minorHAnsi"/>
        </w:rPr>
      </w:pPr>
      <w:r w:rsidRPr="00131784">
        <w:rPr>
          <w:rFonts w:asciiTheme="majorHAnsi" w:hAnsiTheme="majorHAnsi" w:cstheme="minorHAns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361E8886" w14:textId="77777777" w:rsidR="003B5D3C" w:rsidRPr="00131784" w:rsidRDefault="003B5D3C" w:rsidP="00B21729">
      <w:pPr>
        <w:pStyle w:val="Paragrafoelenco"/>
        <w:numPr>
          <w:ilvl w:val="0"/>
          <w:numId w:val="33"/>
        </w:numPr>
        <w:spacing w:before="60" w:after="0" w:line="240" w:lineRule="auto"/>
        <w:ind w:left="284" w:hanging="284"/>
        <w:contextualSpacing w:val="0"/>
        <w:jc w:val="both"/>
        <w:rPr>
          <w:rFonts w:asciiTheme="majorHAnsi" w:eastAsia="Calibri" w:hAnsiTheme="majorHAnsi" w:cstheme="minorHAnsi"/>
        </w:rPr>
      </w:pPr>
      <w:r w:rsidRPr="00131784">
        <w:rPr>
          <w:rFonts w:asciiTheme="majorHAnsi" w:eastAsia="Calibri" w:hAnsiTheme="majorHAnsi" w:cstheme="minorHAnsi"/>
        </w:rPr>
        <w:t>che non sussistono diverse ragioni di opportunità che si frappongano al conferimento dell’incarico in questione;</w:t>
      </w:r>
    </w:p>
    <w:p w14:paraId="4C6849A1" w14:textId="77777777" w:rsidR="002C2116" w:rsidRPr="00131784" w:rsidRDefault="002C2116" w:rsidP="00B21729">
      <w:pPr>
        <w:pStyle w:val="Paragrafoelenco"/>
        <w:numPr>
          <w:ilvl w:val="0"/>
          <w:numId w:val="33"/>
        </w:numPr>
        <w:spacing w:before="60" w:after="0" w:line="240" w:lineRule="auto"/>
        <w:ind w:left="284" w:hanging="284"/>
        <w:contextualSpacing w:val="0"/>
        <w:jc w:val="both"/>
        <w:rPr>
          <w:rFonts w:asciiTheme="majorHAnsi" w:hAnsiTheme="majorHAnsi" w:cstheme="minorHAnsi"/>
        </w:rPr>
      </w:pPr>
      <w:r w:rsidRPr="00131784">
        <w:rPr>
          <w:rFonts w:asciiTheme="majorHAnsi" w:hAnsiTheme="majorHAnsi" w:cstheme="minorHAnsi"/>
        </w:rPr>
        <w:t>di aver preso piena cognizione del D.M. 26 aprile 2022, n. 105, recante il Codice di Comportamento dei dipendenti del Ministero dell’</w:t>
      </w:r>
      <w:r w:rsidR="003B5913" w:rsidRPr="00131784">
        <w:rPr>
          <w:rFonts w:asciiTheme="majorHAnsi" w:hAnsiTheme="majorHAnsi" w:cstheme="minorHAnsi"/>
        </w:rPr>
        <w:t>i</w:t>
      </w:r>
      <w:r w:rsidRPr="00131784">
        <w:rPr>
          <w:rFonts w:asciiTheme="majorHAnsi" w:hAnsiTheme="majorHAnsi" w:cstheme="minorHAnsi"/>
        </w:rPr>
        <w:t>struzione</w:t>
      </w:r>
      <w:r w:rsidR="00397A4B" w:rsidRPr="00131784">
        <w:rPr>
          <w:rFonts w:asciiTheme="majorHAnsi" w:hAnsiTheme="majorHAnsi" w:cstheme="minorHAnsi"/>
        </w:rPr>
        <w:t xml:space="preserve"> e del </w:t>
      </w:r>
      <w:r w:rsidR="003B5913" w:rsidRPr="00131784">
        <w:rPr>
          <w:rFonts w:asciiTheme="majorHAnsi" w:hAnsiTheme="majorHAnsi" w:cstheme="minorHAnsi"/>
        </w:rPr>
        <w:t>m</w:t>
      </w:r>
      <w:r w:rsidR="00397A4B" w:rsidRPr="00131784">
        <w:rPr>
          <w:rFonts w:asciiTheme="majorHAnsi" w:hAnsiTheme="majorHAnsi" w:cstheme="minorHAnsi"/>
        </w:rPr>
        <w:t>erito</w:t>
      </w:r>
      <w:r w:rsidRPr="00131784">
        <w:rPr>
          <w:rFonts w:asciiTheme="majorHAnsi" w:hAnsiTheme="majorHAnsi" w:cstheme="minorHAnsi"/>
        </w:rPr>
        <w:t>;</w:t>
      </w:r>
    </w:p>
    <w:p w14:paraId="57DD943B" w14:textId="77777777" w:rsidR="002C2116" w:rsidRPr="00131784" w:rsidRDefault="002C2116" w:rsidP="00B21729">
      <w:pPr>
        <w:pStyle w:val="Paragrafoelenco"/>
        <w:numPr>
          <w:ilvl w:val="0"/>
          <w:numId w:val="33"/>
        </w:numPr>
        <w:spacing w:before="60" w:after="0" w:line="240" w:lineRule="auto"/>
        <w:ind w:left="284" w:hanging="284"/>
        <w:contextualSpacing w:val="0"/>
        <w:jc w:val="both"/>
        <w:rPr>
          <w:rFonts w:asciiTheme="majorHAnsi" w:hAnsiTheme="majorHAnsi" w:cstheme="minorHAnsi"/>
        </w:rPr>
      </w:pPr>
      <w:r w:rsidRPr="00131784">
        <w:rPr>
          <w:rFonts w:asciiTheme="majorHAnsi" w:hAnsiTheme="majorHAnsi" w:cstheme="minorHAnsi"/>
        </w:rPr>
        <w:t>di impegnarsi a comunicare tempestivamente all’Istituzione scolastica eventuali variazioni che dovessero intervenire nel corso dello svolgimento dell’incarico;</w:t>
      </w:r>
    </w:p>
    <w:p w14:paraId="6A8C871A" w14:textId="77777777" w:rsidR="002C2116" w:rsidRPr="00131784" w:rsidRDefault="002C2116" w:rsidP="00B21729">
      <w:pPr>
        <w:pStyle w:val="Paragrafoelenco"/>
        <w:numPr>
          <w:ilvl w:val="0"/>
          <w:numId w:val="33"/>
        </w:numPr>
        <w:spacing w:before="60" w:after="0" w:line="240" w:lineRule="auto"/>
        <w:ind w:left="284" w:hanging="284"/>
        <w:contextualSpacing w:val="0"/>
        <w:jc w:val="both"/>
        <w:rPr>
          <w:rFonts w:asciiTheme="majorHAnsi" w:hAnsiTheme="majorHAnsi" w:cstheme="minorHAnsi"/>
        </w:rPr>
      </w:pPr>
      <w:r w:rsidRPr="00131784">
        <w:rPr>
          <w:rFonts w:asciiTheme="majorHAnsi" w:hAnsiTheme="majorHAnsi" w:cstheme="minorHAnsi"/>
        </w:rPr>
        <w:t>di impegnarsi altresì a comunicare all’Istituzione scolastica qualsiasi altra circostanza sopravvenuta di carattere ostativo rispetto all’espletamento dell’incarico;</w:t>
      </w:r>
    </w:p>
    <w:p w14:paraId="2C27F153" w14:textId="77777777" w:rsidR="003B5D3C" w:rsidRPr="00131784" w:rsidRDefault="002C2116" w:rsidP="00B21729">
      <w:pPr>
        <w:pStyle w:val="Paragrafoelenco"/>
        <w:numPr>
          <w:ilvl w:val="0"/>
          <w:numId w:val="33"/>
        </w:numPr>
        <w:spacing w:before="60" w:after="0" w:line="240" w:lineRule="auto"/>
        <w:ind w:left="284" w:hanging="284"/>
        <w:contextualSpacing w:val="0"/>
        <w:jc w:val="both"/>
        <w:rPr>
          <w:rFonts w:asciiTheme="majorHAnsi" w:hAnsiTheme="majorHAnsi" w:cstheme="minorHAnsi"/>
        </w:rPr>
      </w:pPr>
      <w:r w:rsidRPr="00131784">
        <w:rPr>
          <w:rFonts w:asciiTheme="majorHAnsi" w:hAnsiTheme="majorHAnsi" w:cstheme="minorHAnsi"/>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w:t>
      </w:r>
      <w:r w:rsidR="00DC4F5F" w:rsidRPr="00131784">
        <w:rPr>
          <w:rFonts w:asciiTheme="majorHAnsi" w:hAnsiTheme="majorHAnsi" w:cstheme="minorHAnsi"/>
        </w:rPr>
        <w:t>e fornisce il relativo consenso.</w:t>
      </w:r>
    </w:p>
    <w:bookmarkEnd w:id="0"/>
    <w:p w14:paraId="722A228A" w14:textId="77777777" w:rsidR="00DC4F5F" w:rsidRDefault="00DC4F5F" w:rsidP="00DC4F5F">
      <w:pPr>
        <w:widowControl w:val="0"/>
        <w:spacing w:after="0" w:line="240" w:lineRule="auto"/>
        <w:jc w:val="both"/>
        <w:rPr>
          <w:rFonts w:asciiTheme="majorHAnsi" w:hAnsiTheme="majorHAnsi" w:cs="Calibri"/>
          <w:b/>
          <w:lang w:val="it-IT"/>
        </w:rPr>
      </w:pPr>
    </w:p>
    <w:p w14:paraId="062245DB" w14:textId="77777777" w:rsidR="0052097E" w:rsidRDefault="0052097E" w:rsidP="00DC4F5F">
      <w:pPr>
        <w:widowControl w:val="0"/>
        <w:spacing w:after="0" w:line="240" w:lineRule="auto"/>
        <w:jc w:val="both"/>
        <w:rPr>
          <w:rFonts w:asciiTheme="majorHAnsi" w:hAnsiTheme="majorHAnsi" w:cs="Calibri"/>
          <w:b/>
          <w:lang w:val="it-IT"/>
        </w:rPr>
      </w:pPr>
    </w:p>
    <w:p w14:paraId="18E63F1C" w14:textId="08519565" w:rsidR="0052097E" w:rsidRDefault="0052097E" w:rsidP="0052097E">
      <w:pPr>
        <w:widowControl w:val="0"/>
        <w:spacing w:after="0" w:line="240" w:lineRule="auto"/>
        <w:ind w:left="5760" w:firstLine="720"/>
        <w:jc w:val="both"/>
        <w:rPr>
          <w:rFonts w:asciiTheme="majorHAnsi" w:hAnsiTheme="majorHAnsi" w:cs="Calibri"/>
          <w:b/>
          <w:lang w:val="it-IT"/>
        </w:rPr>
      </w:pPr>
      <w:r>
        <w:rPr>
          <w:rFonts w:asciiTheme="majorHAnsi" w:hAnsiTheme="majorHAnsi" w:cs="Calibri"/>
          <w:b/>
          <w:lang w:val="it-IT"/>
        </w:rPr>
        <w:t>___________________________________________</w:t>
      </w:r>
    </w:p>
    <w:p w14:paraId="7DF00A32" w14:textId="2A1F8617" w:rsidR="0052097E" w:rsidRPr="00131784" w:rsidRDefault="0052097E" w:rsidP="00DC4F5F">
      <w:pPr>
        <w:widowControl w:val="0"/>
        <w:spacing w:after="0" w:line="240" w:lineRule="auto"/>
        <w:jc w:val="both"/>
        <w:rPr>
          <w:rFonts w:asciiTheme="majorHAnsi" w:hAnsiTheme="majorHAnsi" w:cs="Calibri"/>
          <w:b/>
          <w:lang w:val="it-IT"/>
        </w:rPr>
      </w:pPr>
      <w:r>
        <w:rPr>
          <w:rFonts w:asciiTheme="majorHAnsi" w:hAnsiTheme="majorHAnsi" w:cs="Calibri"/>
          <w:b/>
          <w:lang w:val="it-IT"/>
        </w:rPr>
        <w:tab/>
      </w:r>
      <w:r>
        <w:rPr>
          <w:rFonts w:asciiTheme="majorHAnsi" w:hAnsiTheme="majorHAnsi" w:cs="Calibri"/>
          <w:b/>
          <w:lang w:val="it-IT"/>
        </w:rPr>
        <w:tab/>
      </w:r>
      <w:r>
        <w:rPr>
          <w:rFonts w:asciiTheme="majorHAnsi" w:hAnsiTheme="majorHAnsi" w:cs="Calibri"/>
          <w:b/>
          <w:lang w:val="it-IT"/>
        </w:rPr>
        <w:tab/>
      </w:r>
      <w:r>
        <w:rPr>
          <w:rFonts w:asciiTheme="majorHAnsi" w:hAnsiTheme="majorHAnsi" w:cs="Calibri"/>
          <w:b/>
          <w:lang w:val="it-IT"/>
        </w:rPr>
        <w:tab/>
      </w:r>
      <w:r>
        <w:rPr>
          <w:rFonts w:asciiTheme="majorHAnsi" w:hAnsiTheme="majorHAnsi" w:cs="Calibri"/>
          <w:b/>
          <w:lang w:val="it-IT"/>
        </w:rPr>
        <w:tab/>
      </w:r>
      <w:r>
        <w:rPr>
          <w:rFonts w:asciiTheme="majorHAnsi" w:hAnsiTheme="majorHAnsi" w:cs="Calibri"/>
          <w:b/>
          <w:lang w:val="it-IT"/>
        </w:rPr>
        <w:tab/>
      </w:r>
      <w:r>
        <w:rPr>
          <w:rFonts w:asciiTheme="majorHAnsi" w:hAnsiTheme="majorHAnsi" w:cs="Calibri"/>
          <w:b/>
          <w:lang w:val="it-IT"/>
        </w:rPr>
        <w:tab/>
      </w:r>
      <w:r>
        <w:rPr>
          <w:rFonts w:asciiTheme="majorHAnsi" w:hAnsiTheme="majorHAnsi" w:cs="Calibri"/>
          <w:b/>
          <w:lang w:val="it-IT"/>
        </w:rPr>
        <w:tab/>
      </w:r>
      <w:r>
        <w:rPr>
          <w:rFonts w:asciiTheme="majorHAnsi" w:hAnsiTheme="majorHAnsi" w:cs="Calibri"/>
          <w:b/>
          <w:lang w:val="it-IT"/>
        </w:rPr>
        <w:tab/>
      </w:r>
      <w:r>
        <w:rPr>
          <w:rFonts w:asciiTheme="majorHAnsi" w:hAnsiTheme="majorHAnsi" w:cs="Calibri"/>
          <w:b/>
          <w:lang w:val="it-IT"/>
        </w:rPr>
        <w:tab/>
      </w:r>
      <w:r>
        <w:rPr>
          <w:rFonts w:asciiTheme="majorHAnsi" w:hAnsiTheme="majorHAnsi" w:cs="Calibri"/>
          <w:b/>
          <w:lang w:val="it-IT"/>
        </w:rPr>
        <w:tab/>
        <w:t>(firmato)</w:t>
      </w:r>
    </w:p>
    <w:p w14:paraId="557C00D7" w14:textId="77777777" w:rsidR="00DC4F5F" w:rsidRPr="00131784" w:rsidRDefault="00DC4F5F" w:rsidP="00DC4F5F">
      <w:pPr>
        <w:widowControl w:val="0"/>
        <w:spacing w:after="0" w:line="240" w:lineRule="auto"/>
        <w:jc w:val="both"/>
        <w:rPr>
          <w:rFonts w:asciiTheme="majorHAnsi" w:hAnsiTheme="majorHAnsi" w:cs="Calibri"/>
          <w:b/>
          <w:lang w:val="it-IT"/>
        </w:rPr>
      </w:pPr>
      <w:r w:rsidRPr="00131784">
        <w:rPr>
          <w:rFonts w:asciiTheme="majorHAnsi" w:hAnsiTheme="majorHAnsi" w:cs="Calibri"/>
          <w:b/>
          <w:lang w:val="it-IT"/>
        </w:rPr>
        <w:t>Allegato:</w:t>
      </w:r>
    </w:p>
    <w:p w14:paraId="113929ED" w14:textId="77777777" w:rsidR="00DC4F5F" w:rsidRPr="00131784" w:rsidRDefault="00DC4F5F" w:rsidP="00DC4F5F">
      <w:pPr>
        <w:pStyle w:val="Paragrafoelenco"/>
        <w:widowControl w:val="0"/>
        <w:numPr>
          <w:ilvl w:val="0"/>
          <w:numId w:val="37"/>
        </w:numPr>
        <w:spacing w:after="0" w:line="240" w:lineRule="auto"/>
        <w:jc w:val="both"/>
        <w:rPr>
          <w:rFonts w:asciiTheme="majorHAnsi" w:hAnsiTheme="majorHAnsi" w:cs="Calibri"/>
          <w:i/>
        </w:rPr>
      </w:pPr>
      <w:r w:rsidRPr="00131784">
        <w:rPr>
          <w:rFonts w:asciiTheme="majorHAnsi" w:hAnsiTheme="majorHAnsi" w:cs="Calibri"/>
          <w:i/>
        </w:rPr>
        <w:t>Ove il documento non sia sottoscritto digitalmente si prega di allegare copia firmata del documento di identità del sottoscrittore, in corso di validità.</w:t>
      </w:r>
    </w:p>
    <w:sectPr w:rsidR="00DC4F5F" w:rsidRPr="00131784" w:rsidSect="00B6343D">
      <w:headerReference w:type="even" r:id="rId10"/>
      <w:headerReference w:type="default" r:id="rId11"/>
      <w:footerReference w:type="even" r:id="rId12"/>
      <w:footerReference w:type="default" r:id="rId13"/>
      <w:headerReference w:type="first" r:id="rId14"/>
      <w:footerReference w:type="first" r:id="rId15"/>
      <w:pgSz w:w="12240" w:h="15840"/>
      <w:pgMar w:top="851" w:right="851" w:bottom="851" w:left="851"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676356" w14:textId="77777777" w:rsidR="001A1374" w:rsidRDefault="001A1374" w:rsidP="008C2AE9">
      <w:pPr>
        <w:spacing w:after="0" w:line="240" w:lineRule="auto"/>
      </w:pPr>
      <w:r>
        <w:separator/>
      </w:r>
    </w:p>
  </w:endnote>
  <w:endnote w:type="continuationSeparator" w:id="0">
    <w:p w14:paraId="671A8E0D" w14:textId="77777777" w:rsidR="001A1374" w:rsidRDefault="001A1374"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BB0797" w14:textId="77777777" w:rsidR="00166F98" w:rsidRDefault="00166F9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54865519"/>
      <w:docPartObj>
        <w:docPartGallery w:val="Page Numbers (Bottom of Page)"/>
        <w:docPartUnique/>
      </w:docPartObj>
    </w:sdtPr>
    <w:sdtEndPr>
      <w:rPr>
        <w:rFonts w:asciiTheme="majorHAnsi" w:hAnsiTheme="majorHAnsi" w:cs="Times New Roman"/>
      </w:rPr>
    </w:sdtEndPr>
    <w:sdtContent>
      <w:p w14:paraId="6D0E4C4B" w14:textId="77777777" w:rsidR="007700D1" w:rsidRPr="00E35769" w:rsidRDefault="00AA6E0C">
        <w:pPr>
          <w:pStyle w:val="Pidipagina"/>
          <w:jc w:val="center"/>
          <w:rPr>
            <w:rFonts w:asciiTheme="majorHAnsi" w:hAnsiTheme="majorHAnsi" w:cs="Times New Roman"/>
          </w:rPr>
        </w:pPr>
        <w:r w:rsidRPr="00E35769">
          <w:rPr>
            <w:rFonts w:asciiTheme="majorHAnsi" w:hAnsiTheme="majorHAnsi" w:cs="Times New Roman"/>
          </w:rPr>
          <w:fldChar w:fldCharType="begin"/>
        </w:r>
        <w:r w:rsidR="007700D1" w:rsidRPr="00E35769">
          <w:rPr>
            <w:rFonts w:asciiTheme="majorHAnsi" w:hAnsiTheme="majorHAnsi" w:cs="Times New Roman"/>
          </w:rPr>
          <w:instrText>PAGE   \* MERGEFORMAT</w:instrText>
        </w:r>
        <w:r w:rsidRPr="00E35769">
          <w:rPr>
            <w:rFonts w:asciiTheme="majorHAnsi" w:hAnsiTheme="majorHAnsi" w:cs="Times New Roman"/>
          </w:rPr>
          <w:fldChar w:fldCharType="separate"/>
        </w:r>
        <w:r w:rsidR="00DC4F5F" w:rsidRPr="00DC4F5F">
          <w:rPr>
            <w:rFonts w:asciiTheme="majorHAnsi" w:hAnsiTheme="majorHAnsi" w:cs="Times New Roman"/>
            <w:noProof/>
            <w:lang w:val="it-IT"/>
          </w:rPr>
          <w:t>2</w:t>
        </w:r>
        <w:r w:rsidRPr="00E35769">
          <w:rPr>
            <w:rFonts w:asciiTheme="majorHAnsi" w:hAnsiTheme="majorHAnsi" w:cs="Times New Roman"/>
          </w:rPr>
          <w:fldChar w:fldCharType="end"/>
        </w:r>
      </w:p>
    </w:sdtContent>
  </w:sdt>
  <w:p w14:paraId="5891C43E" w14:textId="77777777" w:rsidR="007700D1" w:rsidRPr="00EE3EC8" w:rsidRDefault="007700D1">
    <w:pPr>
      <w:pStyle w:val="Pidipagina"/>
      <w:rPr>
        <w:rFonts w:asciiTheme="majorHAnsi" w:hAnsiTheme="majorHAnsi"/>
      </w:rPr>
    </w:pPr>
    <w:r w:rsidRPr="00EE3EC8">
      <w:rPr>
        <w:rFonts w:asciiTheme="majorHAnsi" w:hAnsiTheme="majorHAnsi"/>
        <w:lang w:val="it-IT"/>
      </w:rPr>
      <w:t>Dichiarazione assenza di incompatibilità</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CDC6EA" w14:textId="77777777" w:rsidR="00166F98" w:rsidRDefault="00166F9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2BC88C" w14:textId="77777777" w:rsidR="001A1374" w:rsidRDefault="001A1374" w:rsidP="008C2AE9">
      <w:pPr>
        <w:spacing w:after="0" w:line="240" w:lineRule="auto"/>
      </w:pPr>
      <w:r>
        <w:separator/>
      </w:r>
    </w:p>
  </w:footnote>
  <w:footnote w:type="continuationSeparator" w:id="0">
    <w:p w14:paraId="43FBAC64" w14:textId="77777777" w:rsidR="001A1374" w:rsidRDefault="001A1374"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C200C6" w14:textId="77777777" w:rsidR="00166F98" w:rsidRDefault="00166F9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7050BF" w14:textId="3B753E2B" w:rsidR="007700D1" w:rsidRDefault="00166F98" w:rsidP="00E568EB">
    <w:pPr>
      <w:pStyle w:val="Intestazione"/>
      <w:tabs>
        <w:tab w:val="clear" w:pos="4819"/>
        <w:tab w:val="clear" w:pos="9638"/>
      </w:tabs>
      <w:jc w:val="center"/>
      <w:rPr>
        <w:lang w:val="it-IT"/>
      </w:rPr>
    </w:pPr>
    <w:r>
      <w:rPr>
        <w:noProof/>
      </w:rPr>
      <w:drawing>
        <wp:inline distT="0" distB="0" distL="0" distR="0" wp14:anchorId="6156F833" wp14:editId="7CA759B4">
          <wp:extent cx="6515100" cy="666750"/>
          <wp:effectExtent l="0" t="0" r="0" b="0"/>
          <wp:docPr id="194800223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002239" name="Immagine 1"/>
                  <pic:cNvPicPr>
                    <a:picLocks noChangeAspect="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515100" cy="6667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25177" w14:textId="77777777" w:rsidR="00166F98" w:rsidRDefault="00166F9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7F10C77"/>
    <w:multiLevelType w:val="hybridMultilevel"/>
    <w:tmpl w:val="B1CEBAC4"/>
    <w:lvl w:ilvl="0" w:tplc="04100001">
      <w:start w:val="1"/>
      <w:numFmt w:val="bullet"/>
      <w:lvlText w:val=""/>
      <w:lvlJc w:val="left"/>
      <w:pPr>
        <w:ind w:left="6249" w:hanging="360"/>
      </w:pPr>
      <w:rPr>
        <w:rFonts w:ascii="Symbol" w:hAnsi="Symbol" w:hint="default"/>
      </w:rPr>
    </w:lvl>
    <w:lvl w:ilvl="1" w:tplc="04100003" w:tentative="1">
      <w:start w:val="1"/>
      <w:numFmt w:val="bullet"/>
      <w:lvlText w:val="o"/>
      <w:lvlJc w:val="left"/>
      <w:pPr>
        <w:ind w:left="6969" w:hanging="360"/>
      </w:pPr>
      <w:rPr>
        <w:rFonts w:ascii="Courier New" w:hAnsi="Courier New" w:cs="Courier New" w:hint="default"/>
      </w:rPr>
    </w:lvl>
    <w:lvl w:ilvl="2" w:tplc="04100005" w:tentative="1">
      <w:start w:val="1"/>
      <w:numFmt w:val="bullet"/>
      <w:lvlText w:val=""/>
      <w:lvlJc w:val="left"/>
      <w:pPr>
        <w:ind w:left="7689" w:hanging="360"/>
      </w:pPr>
      <w:rPr>
        <w:rFonts w:ascii="Wingdings" w:hAnsi="Wingdings" w:hint="default"/>
      </w:rPr>
    </w:lvl>
    <w:lvl w:ilvl="3" w:tplc="04100001" w:tentative="1">
      <w:start w:val="1"/>
      <w:numFmt w:val="bullet"/>
      <w:lvlText w:val=""/>
      <w:lvlJc w:val="left"/>
      <w:pPr>
        <w:ind w:left="8409" w:hanging="360"/>
      </w:pPr>
      <w:rPr>
        <w:rFonts w:ascii="Symbol" w:hAnsi="Symbol" w:hint="default"/>
      </w:rPr>
    </w:lvl>
    <w:lvl w:ilvl="4" w:tplc="04100003" w:tentative="1">
      <w:start w:val="1"/>
      <w:numFmt w:val="bullet"/>
      <w:lvlText w:val="o"/>
      <w:lvlJc w:val="left"/>
      <w:pPr>
        <w:ind w:left="9129" w:hanging="360"/>
      </w:pPr>
      <w:rPr>
        <w:rFonts w:ascii="Courier New" w:hAnsi="Courier New" w:cs="Courier New" w:hint="default"/>
      </w:rPr>
    </w:lvl>
    <w:lvl w:ilvl="5" w:tplc="04100005" w:tentative="1">
      <w:start w:val="1"/>
      <w:numFmt w:val="bullet"/>
      <w:lvlText w:val=""/>
      <w:lvlJc w:val="left"/>
      <w:pPr>
        <w:ind w:left="9849" w:hanging="360"/>
      </w:pPr>
      <w:rPr>
        <w:rFonts w:ascii="Wingdings" w:hAnsi="Wingdings" w:hint="default"/>
      </w:rPr>
    </w:lvl>
    <w:lvl w:ilvl="6" w:tplc="04100001" w:tentative="1">
      <w:start w:val="1"/>
      <w:numFmt w:val="bullet"/>
      <w:lvlText w:val=""/>
      <w:lvlJc w:val="left"/>
      <w:pPr>
        <w:ind w:left="10569" w:hanging="360"/>
      </w:pPr>
      <w:rPr>
        <w:rFonts w:ascii="Symbol" w:hAnsi="Symbol" w:hint="default"/>
      </w:rPr>
    </w:lvl>
    <w:lvl w:ilvl="7" w:tplc="04100003" w:tentative="1">
      <w:start w:val="1"/>
      <w:numFmt w:val="bullet"/>
      <w:lvlText w:val="o"/>
      <w:lvlJc w:val="left"/>
      <w:pPr>
        <w:ind w:left="11289" w:hanging="360"/>
      </w:pPr>
      <w:rPr>
        <w:rFonts w:ascii="Courier New" w:hAnsi="Courier New" w:cs="Courier New" w:hint="default"/>
      </w:rPr>
    </w:lvl>
    <w:lvl w:ilvl="8" w:tplc="04100005" w:tentative="1">
      <w:start w:val="1"/>
      <w:numFmt w:val="bullet"/>
      <w:lvlText w:val=""/>
      <w:lvlJc w:val="left"/>
      <w:pPr>
        <w:ind w:left="12009" w:hanging="360"/>
      </w:pPr>
      <w:rPr>
        <w:rFonts w:ascii="Wingdings" w:hAnsi="Wingdings" w:hint="default"/>
      </w:rPr>
    </w:lvl>
  </w:abstractNum>
  <w:abstractNum w:abstractNumId="15" w15:restartNumberingAfterBreak="0">
    <w:nsid w:val="2BB443AB"/>
    <w:multiLevelType w:val="hybridMultilevel"/>
    <w:tmpl w:val="4DA884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7"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3D7463B"/>
    <w:multiLevelType w:val="hybridMultilevel"/>
    <w:tmpl w:val="6532A4CE"/>
    <w:lvl w:ilvl="0" w:tplc="0410001B">
      <w:start w:val="1"/>
      <w:numFmt w:val="lowerRoman"/>
      <w:lvlText w:val="%1."/>
      <w:lvlJc w:val="righ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6"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7"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8"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30"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DD1242"/>
    <w:multiLevelType w:val="hybridMultilevel"/>
    <w:tmpl w:val="9DBEFED6"/>
    <w:lvl w:ilvl="0" w:tplc="04100001">
      <w:start w:val="1"/>
      <w:numFmt w:val="bullet"/>
      <w:lvlText w:val=""/>
      <w:lvlJc w:val="left"/>
      <w:pPr>
        <w:ind w:left="6384" w:hanging="360"/>
      </w:pPr>
      <w:rPr>
        <w:rFonts w:ascii="Symbol" w:hAnsi="Symbol" w:hint="default"/>
      </w:rPr>
    </w:lvl>
    <w:lvl w:ilvl="1" w:tplc="46BABC9A">
      <w:numFmt w:val="bullet"/>
      <w:lvlText w:val=""/>
      <w:lvlJc w:val="left"/>
      <w:pPr>
        <w:ind w:left="7104" w:hanging="360"/>
      </w:pPr>
      <w:rPr>
        <w:rFonts w:ascii="Symbol" w:eastAsia="Times New Roman" w:hAnsi="Symbol" w:cs="Times New Roman" w:hint="default"/>
        <w:b w:val="0"/>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2"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16cid:durableId="1290937166">
    <w:abstractNumId w:val="10"/>
  </w:num>
  <w:num w:numId="2" w16cid:durableId="1317301160">
    <w:abstractNumId w:val="19"/>
  </w:num>
  <w:num w:numId="3" w16cid:durableId="1368145940">
    <w:abstractNumId w:val="21"/>
  </w:num>
  <w:num w:numId="4" w16cid:durableId="478115575">
    <w:abstractNumId w:val="22"/>
  </w:num>
  <w:num w:numId="5" w16cid:durableId="1800607949">
    <w:abstractNumId w:val="0"/>
  </w:num>
  <w:num w:numId="6" w16cid:durableId="1552493447">
    <w:abstractNumId w:val="32"/>
  </w:num>
  <w:num w:numId="7" w16cid:durableId="963535292">
    <w:abstractNumId w:val="2"/>
  </w:num>
  <w:num w:numId="8" w16cid:durableId="912272595">
    <w:abstractNumId w:val="4"/>
  </w:num>
  <w:num w:numId="9" w16cid:durableId="1528829373">
    <w:abstractNumId w:val="30"/>
  </w:num>
  <w:num w:numId="10" w16cid:durableId="229317506">
    <w:abstractNumId w:val="29"/>
  </w:num>
  <w:num w:numId="11" w16cid:durableId="2019190920">
    <w:abstractNumId w:val="1"/>
  </w:num>
  <w:num w:numId="12" w16cid:durableId="658730686">
    <w:abstractNumId w:val="9"/>
  </w:num>
  <w:num w:numId="13" w16cid:durableId="335302211">
    <w:abstractNumId w:val="16"/>
  </w:num>
  <w:num w:numId="14" w16cid:durableId="324433972">
    <w:abstractNumId w:val="3"/>
  </w:num>
  <w:num w:numId="15" w16cid:durableId="311063805">
    <w:abstractNumId w:val="8"/>
  </w:num>
  <w:num w:numId="16" w16cid:durableId="2005207882">
    <w:abstractNumId w:val="23"/>
  </w:num>
  <w:num w:numId="17" w16cid:durableId="2142337966">
    <w:abstractNumId w:val="36"/>
  </w:num>
  <w:num w:numId="18" w16cid:durableId="1152452491">
    <w:abstractNumId w:val="5"/>
  </w:num>
  <w:num w:numId="19" w16cid:durableId="2131586071">
    <w:abstractNumId w:val="6"/>
  </w:num>
  <w:num w:numId="20" w16cid:durableId="785194220">
    <w:abstractNumId w:val="20"/>
  </w:num>
  <w:num w:numId="21" w16cid:durableId="777063614">
    <w:abstractNumId w:val="33"/>
  </w:num>
  <w:num w:numId="22" w16cid:durableId="2131971336">
    <w:abstractNumId w:val="13"/>
  </w:num>
  <w:num w:numId="23" w16cid:durableId="832647292">
    <w:abstractNumId w:val="18"/>
  </w:num>
  <w:num w:numId="24" w16cid:durableId="853763100">
    <w:abstractNumId w:val="27"/>
  </w:num>
  <w:num w:numId="25" w16cid:durableId="832990738">
    <w:abstractNumId w:val="7"/>
  </w:num>
  <w:num w:numId="26" w16cid:durableId="1729110414">
    <w:abstractNumId w:val="26"/>
  </w:num>
  <w:num w:numId="27" w16cid:durableId="146477201">
    <w:abstractNumId w:val="28"/>
  </w:num>
  <w:num w:numId="28" w16cid:durableId="2084906457">
    <w:abstractNumId w:val="11"/>
  </w:num>
  <w:num w:numId="29" w16cid:durableId="880363168">
    <w:abstractNumId w:val="35"/>
  </w:num>
  <w:num w:numId="30" w16cid:durableId="1951744589">
    <w:abstractNumId w:val="34"/>
  </w:num>
  <w:num w:numId="31" w16cid:durableId="2015453420">
    <w:abstractNumId w:val="12"/>
  </w:num>
  <w:num w:numId="32" w16cid:durableId="1858232542">
    <w:abstractNumId w:val="24"/>
  </w:num>
  <w:num w:numId="33" w16cid:durableId="638463557">
    <w:abstractNumId w:val="17"/>
  </w:num>
  <w:num w:numId="34" w16cid:durableId="1806239497">
    <w:abstractNumId w:val="25"/>
  </w:num>
  <w:num w:numId="35" w16cid:durableId="430274350">
    <w:abstractNumId w:val="31"/>
  </w:num>
  <w:num w:numId="36" w16cid:durableId="1345740988">
    <w:abstractNumId w:val="14"/>
  </w:num>
  <w:num w:numId="37" w16cid:durableId="1842348313">
    <w:abstractNumId w:val="15"/>
  </w:num>
  <w:num w:numId="38" w16cid:durableId="13206636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33475417">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05B0"/>
    <w:rsid w:val="0000692D"/>
    <w:rsid w:val="0001474A"/>
    <w:rsid w:val="000238F3"/>
    <w:rsid w:val="00042976"/>
    <w:rsid w:val="00045E4E"/>
    <w:rsid w:val="00054D9A"/>
    <w:rsid w:val="0006733F"/>
    <w:rsid w:val="00074975"/>
    <w:rsid w:val="00081A4A"/>
    <w:rsid w:val="00082FB8"/>
    <w:rsid w:val="000834E1"/>
    <w:rsid w:val="000856C9"/>
    <w:rsid w:val="00092470"/>
    <w:rsid w:val="000A2E05"/>
    <w:rsid w:val="000B2EF2"/>
    <w:rsid w:val="000B66FB"/>
    <w:rsid w:val="000C2925"/>
    <w:rsid w:val="000C4764"/>
    <w:rsid w:val="000C4E8A"/>
    <w:rsid w:val="000D58BA"/>
    <w:rsid w:val="000E2066"/>
    <w:rsid w:val="000E2642"/>
    <w:rsid w:val="000E43A8"/>
    <w:rsid w:val="000E7F7E"/>
    <w:rsid w:val="000F5253"/>
    <w:rsid w:val="001063D0"/>
    <w:rsid w:val="00123B78"/>
    <w:rsid w:val="00125CE9"/>
    <w:rsid w:val="00131784"/>
    <w:rsid w:val="00164D17"/>
    <w:rsid w:val="001658E8"/>
    <w:rsid w:val="00166F98"/>
    <w:rsid w:val="001772B5"/>
    <w:rsid w:val="00177C70"/>
    <w:rsid w:val="001A1374"/>
    <w:rsid w:val="001A4944"/>
    <w:rsid w:val="001A4F43"/>
    <w:rsid w:val="001A5BC0"/>
    <w:rsid w:val="001B3E88"/>
    <w:rsid w:val="001B762F"/>
    <w:rsid w:val="001D344A"/>
    <w:rsid w:val="001D4311"/>
    <w:rsid w:val="001D5BAD"/>
    <w:rsid w:val="001E3AE3"/>
    <w:rsid w:val="001E3DF6"/>
    <w:rsid w:val="001E5AFD"/>
    <w:rsid w:val="00200D8B"/>
    <w:rsid w:val="0020497D"/>
    <w:rsid w:val="00211695"/>
    <w:rsid w:val="00217F65"/>
    <w:rsid w:val="00223210"/>
    <w:rsid w:val="0025470B"/>
    <w:rsid w:val="002612E5"/>
    <w:rsid w:val="00293617"/>
    <w:rsid w:val="002A365C"/>
    <w:rsid w:val="002C2116"/>
    <w:rsid w:val="002C2993"/>
    <w:rsid w:val="002C6C36"/>
    <w:rsid w:val="002D12CA"/>
    <w:rsid w:val="002D7271"/>
    <w:rsid w:val="002D7E75"/>
    <w:rsid w:val="002F6D77"/>
    <w:rsid w:val="00302190"/>
    <w:rsid w:val="00303FC5"/>
    <w:rsid w:val="00313849"/>
    <w:rsid w:val="003401C1"/>
    <w:rsid w:val="00351B3D"/>
    <w:rsid w:val="003548A3"/>
    <w:rsid w:val="003669A8"/>
    <w:rsid w:val="003759E9"/>
    <w:rsid w:val="0038647C"/>
    <w:rsid w:val="00397A4B"/>
    <w:rsid w:val="003A26FE"/>
    <w:rsid w:val="003A2E36"/>
    <w:rsid w:val="003A5F68"/>
    <w:rsid w:val="003B5913"/>
    <w:rsid w:val="003B5D3C"/>
    <w:rsid w:val="003B70B3"/>
    <w:rsid w:val="003C00B2"/>
    <w:rsid w:val="003C016B"/>
    <w:rsid w:val="003C1575"/>
    <w:rsid w:val="003C4596"/>
    <w:rsid w:val="003E1C82"/>
    <w:rsid w:val="003E5C1B"/>
    <w:rsid w:val="003F3595"/>
    <w:rsid w:val="003F5506"/>
    <w:rsid w:val="00405B5F"/>
    <w:rsid w:val="00406422"/>
    <w:rsid w:val="00410DFB"/>
    <w:rsid w:val="00423AE8"/>
    <w:rsid w:val="00432AAD"/>
    <w:rsid w:val="00434D3A"/>
    <w:rsid w:val="004370C6"/>
    <w:rsid w:val="00446044"/>
    <w:rsid w:val="004613C9"/>
    <w:rsid w:val="00464122"/>
    <w:rsid w:val="004766DD"/>
    <w:rsid w:val="00493563"/>
    <w:rsid w:val="00495766"/>
    <w:rsid w:val="004A3379"/>
    <w:rsid w:val="004A51BC"/>
    <w:rsid w:val="004B5841"/>
    <w:rsid w:val="004C3697"/>
    <w:rsid w:val="004C5AE9"/>
    <w:rsid w:val="004F7E1E"/>
    <w:rsid w:val="00502362"/>
    <w:rsid w:val="00504979"/>
    <w:rsid w:val="00511667"/>
    <w:rsid w:val="00513FFB"/>
    <w:rsid w:val="005152B7"/>
    <w:rsid w:val="005154D2"/>
    <w:rsid w:val="0052097E"/>
    <w:rsid w:val="00535A7C"/>
    <w:rsid w:val="00540B6F"/>
    <w:rsid w:val="0054361D"/>
    <w:rsid w:val="00552F4C"/>
    <w:rsid w:val="00555DD1"/>
    <w:rsid w:val="00575B38"/>
    <w:rsid w:val="005774F2"/>
    <w:rsid w:val="00582F7E"/>
    <w:rsid w:val="005919A1"/>
    <w:rsid w:val="005D4E7E"/>
    <w:rsid w:val="005D6A7F"/>
    <w:rsid w:val="005E393F"/>
    <w:rsid w:val="005F0471"/>
    <w:rsid w:val="005F50E9"/>
    <w:rsid w:val="00605AF8"/>
    <w:rsid w:val="006124FB"/>
    <w:rsid w:val="00627AA9"/>
    <w:rsid w:val="00631E9A"/>
    <w:rsid w:val="00643FA2"/>
    <w:rsid w:val="00650EB3"/>
    <w:rsid w:val="00654664"/>
    <w:rsid w:val="00665DB9"/>
    <w:rsid w:val="006702F0"/>
    <w:rsid w:val="00692AB2"/>
    <w:rsid w:val="006A1B4B"/>
    <w:rsid w:val="006B2DCC"/>
    <w:rsid w:val="006B4ED6"/>
    <w:rsid w:val="006C2B9B"/>
    <w:rsid w:val="006D2470"/>
    <w:rsid w:val="006E185C"/>
    <w:rsid w:val="006F08CE"/>
    <w:rsid w:val="006F6A25"/>
    <w:rsid w:val="00747C34"/>
    <w:rsid w:val="0076566C"/>
    <w:rsid w:val="007700D1"/>
    <w:rsid w:val="00771D7C"/>
    <w:rsid w:val="00787C13"/>
    <w:rsid w:val="00795149"/>
    <w:rsid w:val="00795785"/>
    <w:rsid w:val="007C05A8"/>
    <w:rsid w:val="007D5A3D"/>
    <w:rsid w:val="007D61F6"/>
    <w:rsid w:val="007D6303"/>
    <w:rsid w:val="007F33E0"/>
    <w:rsid w:val="008152BC"/>
    <w:rsid w:val="00820438"/>
    <w:rsid w:val="008204BC"/>
    <w:rsid w:val="00821F17"/>
    <w:rsid w:val="008277BC"/>
    <w:rsid w:val="00831C94"/>
    <w:rsid w:val="008447CD"/>
    <w:rsid w:val="00853553"/>
    <w:rsid w:val="00870943"/>
    <w:rsid w:val="008865CA"/>
    <w:rsid w:val="00894669"/>
    <w:rsid w:val="008B3050"/>
    <w:rsid w:val="008B515B"/>
    <w:rsid w:val="008C2AE9"/>
    <w:rsid w:val="008D1369"/>
    <w:rsid w:val="008D1977"/>
    <w:rsid w:val="008E465F"/>
    <w:rsid w:val="008F4A06"/>
    <w:rsid w:val="00903776"/>
    <w:rsid w:val="009126D0"/>
    <w:rsid w:val="00923C3E"/>
    <w:rsid w:val="00930CC9"/>
    <w:rsid w:val="00930F08"/>
    <w:rsid w:val="00940105"/>
    <w:rsid w:val="00943AFA"/>
    <w:rsid w:val="00951369"/>
    <w:rsid w:val="009556F2"/>
    <w:rsid w:val="00957A41"/>
    <w:rsid w:val="00976F0B"/>
    <w:rsid w:val="00977FDD"/>
    <w:rsid w:val="00982AAA"/>
    <w:rsid w:val="00986694"/>
    <w:rsid w:val="00992FE4"/>
    <w:rsid w:val="00993B11"/>
    <w:rsid w:val="009A55DE"/>
    <w:rsid w:val="009B412F"/>
    <w:rsid w:val="009B42F7"/>
    <w:rsid w:val="009C4C6F"/>
    <w:rsid w:val="009C52D4"/>
    <w:rsid w:val="009E33E8"/>
    <w:rsid w:val="009E3C59"/>
    <w:rsid w:val="009F00FE"/>
    <w:rsid w:val="009F14CD"/>
    <w:rsid w:val="009F4B82"/>
    <w:rsid w:val="00A03A54"/>
    <w:rsid w:val="00A07697"/>
    <w:rsid w:val="00A264E6"/>
    <w:rsid w:val="00A276EE"/>
    <w:rsid w:val="00A35D9F"/>
    <w:rsid w:val="00A40A3A"/>
    <w:rsid w:val="00A40CEE"/>
    <w:rsid w:val="00A441B9"/>
    <w:rsid w:val="00A50442"/>
    <w:rsid w:val="00A52CC8"/>
    <w:rsid w:val="00A8415C"/>
    <w:rsid w:val="00A91357"/>
    <w:rsid w:val="00AA4FA2"/>
    <w:rsid w:val="00AA6E0C"/>
    <w:rsid w:val="00AB4F66"/>
    <w:rsid w:val="00AB6387"/>
    <w:rsid w:val="00AC1838"/>
    <w:rsid w:val="00AC4117"/>
    <w:rsid w:val="00AE5E2C"/>
    <w:rsid w:val="00AF755D"/>
    <w:rsid w:val="00B007BC"/>
    <w:rsid w:val="00B00F1B"/>
    <w:rsid w:val="00B14AE0"/>
    <w:rsid w:val="00B21729"/>
    <w:rsid w:val="00B37C78"/>
    <w:rsid w:val="00B40E08"/>
    <w:rsid w:val="00B47E26"/>
    <w:rsid w:val="00B50758"/>
    <w:rsid w:val="00B56DAB"/>
    <w:rsid w:val="00B6343D"/>
    <w:rsid w:val="00B66117"/>
    <w:rsid w:val="00BA6556"/>
    <w:rsid w:val="00BB3FB7"/>
    <w:rsid w:val="00BB6C7F"/>
    <w:rsid w:val="00BC484C"/>
    <w:rsid w:val="00BC4E4A"/>
    <w:rsid w:val="00BC65AA"/>
    <w:rsid w:val="00BD7D42"/>
    <w:rsid w:val="00BE1D62"/>
    <w:rsid w:val="00BF4C8D"/>
    <w:rsid w:val="00C00CDF"/>
    <w:rsid w:val="00C01375"/>
    <w:rsid w:val="00C04EB9"/>
    <w:rsid w:val="00C056D5"/>
    <w:rsid w:val="00C10030"/>
    <w:rsid w:val="00C30FBD"/>
    <w:rsid w:val="00C3317E"/>
    <w:rsid w:val="00C364A6"/>
    <w:rsid w:val="00C4571A"/>
    <w:rsid w:val="00C45F55"/>
    <w:rsid w:val="00C47B66"/>
    <w:rsid w:val="00C47F8C"/>
    <w:rsid w:val="00C526C3"/>
    <w:rsid w:val="00C52798"/>
    <w:rsid w:val="00C63160"/>
    <w:rsid w:val="00C7408F"/>
    <w:rsid w:val="00C85F35"/>
    <w:rsid w:val="00CA3068"/>
    <w:rsid w:val="00CA3AA2"/>
    <w:rsid w:val="00CB425B"/>
    <w:rsid w:val="00CB6E24"/>
    <w:rsid w:val="00CC43A7"/>
    <w:rsid w:val="00CD5CFD"/>
    <w:rsid w:val="00CE0EFE"/>
    <w:rsid w:val="00D03067"/>
    <w:rsid w:val="00D05D7F"/>
    <w:rsid w:val="00D166AE"/>
    <w:rsid w:val="00D234FB"/>
    <w:rsid w:val="00D24835"/>
    <w:rsid w:val="00D30178"/>
    <w:rsid w:val="00D43D56"/>
    <w:rsid w:val="00D4429C"/>
    <w:rsid w:val="00D44FDF"/>
    <w:rsid w:val="00D62BB6"/>
    <w:rsid w:val="00D645FC"/>
    <w:rsid w:val="00D67211"/>
    <w:rsid w:val="00D67927"/>
    <w:rsid w:val="00D76D1E"/>
    <w:rsid w:val="00D77EA7"/>
    <w:rsid w:val="00D81EF7"/>
    <w:rsid w:val="00DA5460"/>
    <w:rsid w:val="00DB0888"/>
    <w:rsid w:val="00DB1176"/>
    <w:rsid w:val="00DC4F5F"/>
    <w:rsid w:val="00DE3140"/>
    <w:rsid w:val="00DE5440"/>
    <w:rsid w:val="00DF195A"/>
    <w:rsid w:val="00E00DA6"/>
    <w:rsid w:val="00E0223D"/>
    <w:rsid w:val="00E05DE5"/>
    <w:rsid w:val="00E35769"/>
    <w:rsid w:val="00E4552A"/>
    <w:rsid w:val="00E473B4"/>
    <w:rsid w:val="00E568EB"/>
    <w:rsid w:val="00E624E5"/>
    <w:rsid w:val="00E72753"/>
    <w:rsid w:val="00E813BF"/>
    <w:rsid w:val="00E845BF"/>
    <w:rsid w:val="00EA5B6C"/>
    <w:rsid w:val="00EA7E9A"/>
    <w:rsid w:val="00EB5446"/>
    <w:rsid w:val="00EC6D10"/>
    <w:rsid w:val="00ED66AB"/>
    <w:rsid w:val="00ED7423"/>
    <w:rsid w:val="00EE3EC8"/>
    <w:rsid w:val="00EF0A8C"/>
    <w:rsid w:val="00EF40D4"/>
    <w:rsid w:val="00EF6738"/>
    <w:rsid w:val="00EF7B10"/>
    <w:rsid w:val="00F105B0"/>
    <w:rsid w:val="00F20111"/>
    <w:rsid w:val="00F245A3"/>
    <w:rsid w:val="00F46031"/>
    <w:rsid w:val="00F5016D"/>
    <w:rsid w:val="00F52D10"/>
    <w:rsid w:val="00F530D1"/>
    <w:rsid w:val="00F635F2"/>
    <w:rsid w:val="00F8139B"/>
    <w:rsid w:val="00FA50A0"/>
    <w:rsid w:val="00FB5106"/>
    <w:rsid w:val="00FB51B1"/>
    <w:rsid w:val="00FC59E4"/>
    <w:rsid w:val="00FD19B9"/>
    <w:rsid w:val="00FD4BDA"/>
    <w:rsid w:val="00FD59CF"/>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EF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42976"/>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E568E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E568EB"/>
    <w:rPr>
      <w:rFonts w:ascii="Times New Roman" w:eastAsia="Times New Roman" w:hAnsi="Times New Roman" w:cs="Times New Roman"/>
      <w:sz w:val="24"/>
      <w:szCs w:val="24"/>
      <w:lang w:val="it-IT"/>
    </w:rPr>
  </w:style>
  <w:style w:type="paragraph" w:styleId="Titolo">
    <w:name w:val="Title"/>
    <w:basedOn w:val="Normale"/>
    <w:link w:val="TitoloCarattere"/>
    <w:uiPriority w:val="1"/>
    <w:qFormat/>
    <w:rsid w:val="00E568EB"/>
    <w:pPr>
      <w:widowControl w:val="0"/>
      <w:autoSpaceDE w:val="0"/>
      <w:autoSpaceDN w:val="0"/>
      <w:spacing w:before="21" w:after="0" w:line="240" w:lineRule="auto"/>
      <w:ind w:left="337" w:right="403"/>
      <w:jc w:val="center"/>
    </w:pPr>
    <w:rPr>
      <w:rFonts w:ascii="Cambria" w:eastAsia="Calibri" w:hAnsi="Cambria" w:cs="Times New Roman"/>
      <w:b/>
      <w:bCs/>
      <w:kern w:val="28"/>
      <w:sz w:val="32"/>
      <w:szCs w:val="32"/>
      <w:lang w:val="it-IT"/>
    </w:rPr>
  </w:style>
  <w:style w:type="character" w:customStyle="1" w:styleId="TitoloCarattere">
    <w:name w:val="Titolo Carattere"/>
    <w:basedOn w:val="Carpredefinitoparagrafo"/>
    <w:link w:val="Titolo"/>
    <w:uiPriority w:val="1"/>
    <w:rsid w:val="00E568EB"/>
    <w:rPr>
      <w:rFonts w:ascii="Cambria" w:eastAsia="Calibri" w:hAnsi="Cambria" w:cs="Times New Roman"/>
      <w:b/>
      <w:bCs/>
      <w:kern w:val="28"/>
      <w:sz w:val="32"/>
      <w:szCs w:val="32"/>
      <w:lang w:val="it-IT"/>
    </w:rPr>
  </w:style>
  <w:style w:type="paragraph" w:customStyle="1" w:styleId="Titolo11">
    <w:name w:val="Titolo 11"/>
    <w:basedOn w:val="Normale"/>
    <w:uiPriority w:val="1"/>
    <w:qFormat/>
    <w:rsid w:val="00903776"/>
    <w:pPr>
      <w:widowControl w:val="0"/>
      <w:autoSpaceDE w:val="0"/>
      <w:autoSpaceDN w:val="0"/>
      <w:spacing w:after="0" w:line="240" w:lineRule="auto"/>
      <w:ind w:left="3225" w:right="3396"/>
      <w:jc w:val="center"/>
      <w:outlineLvl w:val="1"/>
    </w:pPr>
    <w:rPr>
      <w:rFonts w:ascii="Times New Roman" w:eastAsia="Times New Roman" w:hAnsi="Times New Roman" w:cs="Times New Roman"/>
      <w:b/>
      <w:bCs/>
      <w:sz w:val="24"/>
      <w:szCs w:val="24"/>
      <w:lang w:val="it-IT"/>
    </w:rPr>
  </w:style>
  <w:style w:type="character" w:styleId="Enfasigrassetto">
    <w:name w:val="Strong"/>
    <w:basedOn w:val="Carpredefinitoparagrafo"/>
    <w:uiPriority w:val="22"/>
    <w:qFormat/>
    <w:rsid w:val="000429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c87300r@pec.istruzione.i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ceic87300r@istruzione.it"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icteverola.edu.it"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file:///C:\Users\Utente\AppData\Local\Packages\Microsoft.Windows.Photos_8wekyb3d8bbwe\TempState\ShareServiceTempFolder\Loghi%20completi%20orizzontale%20RGB-1.jpe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899</Words>
  <Characters>5128</Characters>
  <Application>Microsoft Office Word</Application>
  <DocSecurity>0</DocSecurity>
  <Lines>42</Lines>
  <Paragraphs>12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LinksUpToDate>false</LinksUpToDate>
  <CharactersWithSpaces>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2023-05-19T14:06:00Z</dcterms:created>
  <dcterms:modified xsi:type="dcterms:W3CDTF">2024-07-05T08:27:00Z</dcterms:modified>
</cp:coreProperties>
</file>