
<file path=[Content_Types].xml><?xml version="1.0" encoding="utf-8"?>
<Types xmlns="http://schemas.openxmlformats.org/package/2006/content-types">
  <Default Extension="jpeg" ContentType="image/jpeg"/>
  <Default Extension="JPG" ContentType="image/.jpg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B8F3A">
      <w:pPr>
        <w:spacing w:before="120"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bookmarkStart w:id="1" w:name="_GoBack"/>
      <w:bookmarkEnd w:id="1"/>
      <w:r>
        <w:rPr>
          <w:rFonts w:asciiTheme="majorHAnsi" w:hAnsiTheme="majorHAnsi"/>
          <w:b/>
          <w:sz w:val="28"/>
          <w:szCs w:val="28"/>
        </w:rPr>
        <w:t>MONITORAGGIO E VERIFICA PDP - ALUNNI  DSA  E/O BES</w:t>
      </w:r>
    </w:p>
    <w:p w14:paraId="463683E4">
      <w:pPr>
        <w:spacing w:after="24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VERIFICA FINALE DEL PIANO DIDATTICO PERSONALIZZATO</w:t>
      </w:r>
    </w:p>
    <w:tbl>
      <w:tblPr>
        <w:tblStyle w:val="3"/>
        <w:tblW w:w="9923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1"/>
        <w:gridCol w:w="1519"/>
        <w:gridCol w:w="1589"/>
        <w:gridCol w:w="992"/>
        <w:gridCol w:w="1002"/>
        <w:gridCol w:w="274"/>
        <w:gridCol w:w="708"/>
        <w:gridCol w:w="851"/>
        <w:gridCol w:w="650"/>
        <w:gridCol w:w="1334"/>
      </w:tblGrid>
      <w:tr w14:paraId="067B3D46">
        <w:trPr>
          <w:trHeight w:val="257" w:hRule="atLeast"/>
        </w:trPr>
        <w:tc>
          <w:tcPr>
            <w:tcW w:w="1004" w:type="dxa"/>
            <w:gridSpan w:val="2"/>
            <w:vAlign w:val="center"/>
          </w:tcPr>
          <w:p w14:paraId="4E873E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scuola</w:t>
            </w:r>
          </w:p>
        </w:tc>
        <w:tc>
          <w:tcPr>
            <w:tcW w:w="1519" w:type="dxa"/>
            <w:vAlign w:val="center"/>
          </w:tcPr>
          <w:p w14:paraId="21F4718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742950" cy="257175"/>
                  <wp:effectExtent l="0" t="0" r="3810" b="190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vAlign w:val="center"/>
          </w:tcPr>
          <w:p w14:paraId="2DA565B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800100" cy="257175"/>
                  <wp:effectExtent l="0" t="0" r="7620" b="190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4" w:type="dxa"/>
            <w:gridSpan w:val="2"/>
          </w:tcPr>
          <w:p w14:paraId="5969EEC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895350" cy="257175"/>
                  <wp:effectExtent l="0" t="0" r="3810" b="190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gridSpan w:val="3"/>
          </w:tcPr>
          <w:p w14:paraId="021BF16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anno scolastico</w:t>
            </w:r>
          </w:p>
        </w:tc>
        <w:tc>
          <w:tcPr>
            <w:tcW w:w="1984" w:type="dxa"/>
            <w:gridSpan w:val="2"/>
          </w:tcPr>
          <w:p w14:paraId="7F9F57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14:paraId="4E17C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004" w:type="dxa"/>
            <w:gridSpan w:val="2"/>
            <w:vAlign w:val="center"/>
          </w:tcPr>
          <w:p w14:paraId="28EAA1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alunno/a</w:t>
            </w:r>
          </w:p>
        </w:tc>
        <w:tc>
          <w:tcPr>
            <w:tcW w:w="4100" w:type="dxa"/>
            <w:gridSpan w:val="3"/>
            <w:vAlign w:val="center"/>
          </w:tcPr>
          <w:p w14:paraId="17D132D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2409825" cy="228600"/>
                  <wp:effectExtent l="0" t="0" r="13335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vAlign w:val="center"/>
          </w:tcPr>
          <w:p w14:paraId="2015C0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classe</w:t>
            </w:r>
          </w:p>
        </w:tc>
        <w:tc>
          <w:tcPr>
            <w:tcW w:w="1559" w:type="dxa"/>
            <w:gridSpan w:val="2"/>
            <w:vAlign w:val="center"/>
          </w:tcPr>
          <w:p w14:paraId="51072D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50" w:type="dxa"/>
          </w:tcPr>
          <w:p w14:paraId="14C2AD3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sez.</w:t>
            </w:r>
          </w:p>
        </w:tc>
        <w:tc>
          <w:tcPr>
            <w:tcW w:w="1334" w:type="dxa"/>
            <w:vAlign w:val="center"/>
          </w:tcPr>
          <w:p w14:paraId="0E29A9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695325" cy="228600"/>
                  <wp:effectExtent l="0" t="0" r="5715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5A8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993" w:type="dxa"/>
            <w:vAlign w:val="center"/>
          </w:tcPr>
          <w:p w14:paraId="1D82F07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plesso</w:t>
            </w:r>
          </w:p>
        </w:tc>
        <w:tc>
          <w:tcPr>
            <w:tcW w:w="4111" w:type="dxa"/>
            <w:gridSpan w:val="4"/>
            <w:vAlign w:val="center"/>
          </w:tcPr>
          <w:p w14:paraId="012179B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2419350" cy="228600"/>
                  <wp:effectExtent l="0" t="0" r="3810" b="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3"/>
            <w:vAlign w:val="center"/>
          </w:tcPr>
          <w:p w14:paraId="02CA66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rilevazione bes</w:t>
            </w:r>
          </w:p>
        </w:tc>
        <w:tc>
          <w:tcPr>
            <w:tcW w:w="2835" w:type="dxa"/>
            <w:gridSpan w:val="3"/>
            <w:vAlign w:val="center"/>
          </w:tcPr>
          <w:p w14:paraId="7D03BF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562100" cy="228600"/>
                  <wp:effectExtent l="0" t="0" r="7620" b="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4419C2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Prestazioni scolastiche</w:t>
      </w: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6"/>
        <w:gridCol w:w="567"/>
        <w:gridCol w:w="567"/>
        <w:gridCol w:w="598"/>
      </w:tblGrid>
      <w:tr w14:paraId="77C9E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8046" w:type="dxa"/>
            <w:vAlign w:val="bottom"/>
          </w:tcPr>
          <w:p w14:paraId="33F49717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Miglioramenti</w:t>
            </w:r>
          </w:p>
        </w:tc>
        <w:tc>
          <w:tcPr>
            <w:tcW w:w="567" w:type="dxa"/>
            <w:textDirection w:val="btLr"/>
          </w:tcPr>
          <w:p w14:paraId="014D3A68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nessuno</w:t>
            </w:r>
          </w:p>
        </w:tc>
        <w:tc>
          <w:tcPr>
            <w:tcW w:w="567" w:type="dxa"/>
            <w:textDirection w:val="btLr"/>
          </w:tcPr>
          <w:p w14:paraId="20E2700A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qualche</w:t>
            </w:r>
          </w:p>
        </w:tc>
        <w:tc>
          <w:tcPr>
            <w:tcW w:w="598" w:type="dxa"/>
            <w:textDirection w:val="btLr"/>
          </w:tcPr>
          <w:p w14:paraId="2F354790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Evidenti</w:t>
            </w:r>
          </w:p>
        </w:tc>
      </w:tr>
      <w:tr w14:paraId="66F57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4F93E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Lettura</w:t>
            </w:r>
          </w:p>
        </w:tc>
        <w:tc>
          <w:tcPr>
            <w:tcW w:w="567" w:type="dxa"/>
            <w:vAlign w:val="center"/>
          </w:tcPr>
          <w:p w14:paraId="68486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00025"/>
                  <wp:effectExtent l="0" t="0" r="1905" b="13335"/>
                  <wp:docPr id="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376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14843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932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2C73B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Scrittura</w:t>
            </w:r>
          </w:p>
        </w:tc>
        <w:tc>
          <w:tcPr>
            <w:tcW w:w="567" w:type="dxa"/>
            <w:vAlign w:val="center"/>
          </w:tcPr>
          <w:p w14:paraId="5E71E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171450"/>
                  <wp:effectExtent l="0" t="0" r="1905" b="11430"/>
                  <wp:docPr id="1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17EF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16BD3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FCB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11FCE1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Difficoltà ortografiche</w:t>
            </w:r>
          </w:p>
        </w:tc>
        <w:tc>
          <w:tcPr>
            <w:tcW w:w="567" w:type="dxa"/>
            <w:vAlign w:val="center"/>
          </w:tcPr>
          <w:p w14:paraId="7516A4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0A20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6C077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007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0760CE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Calcolo</w:t>
            </w:r>
          </w:p>
        </w:tc>
        <w:tc>
          <w:tcPr>
            <w:tcW w:w="567" w:type="dxa"/>
            <w:vAlign w:val="center"/>
          </w:tcPr>
          <w:p w14:paraId="5A741C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1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B2A9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61FE3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372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76FA6C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Proprietà linguistica</w:t>
            </w:r>
          </w:p>
        </w:tc>
        <w:tc>
          <w:tcPr>
            <w:tcW w:w="567" w:type="dxa"/>
            <w:vAlign w:val="center"/>
          </w:tcPr>
          <w:p w14:paraId="05F765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48DD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207099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049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3BCB84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Caratteristiche del processo di apprendimento</w:t>
            </w:r>
          </w:p>
        </w:tc>
        <w:tc>
          <w:tcPr>
            <w:tcW w:w="567" w:type="dxa"/>
            <w:vAlign w:val="center"/>
          </w:tcPr>
          <w:p w14:paraId="7E7469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7DE1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6FBC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06E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06EE26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Difficoltà di memorizzare</w:t>
            </w:r>
          </w:p>
        </w:tc>
        <w:tc>
          <w:tcPr>
            <w:tcW w:w="567" w:type="dxa"/>
            <w:vAlign w:val="center"/>
          </w:tcPr>
          <w:p w14:paraId="67D41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522D2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2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0619A5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4F9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3339AD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Autonomia nello svolgimento di un compito</w:t>
            </w:r>
          </w:p>
        </w:tc>
        <w:tc>
          <w:tcPr>
            <w:tcW w:w="567" w:type="dxa"/>
            <w:vAlign w:val="center"/>
          </w:tcPr>
          <w:p w14:paraId="36D80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EBA3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2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00E3C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5FA4C8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Caratteristiche comportamentali</w:t>
      </w: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6"/>
        <w:gridCol w:w="567"/>
        <w:gridCol w:w="567"/>
        <w:gridCol w:w="598"/>
      </w:tblGrid>
      <w:tr w14:paraId="1A81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8046" w:type="dxa"/>
            <w:vAlign w:val="bottom"/>
          </w:tcPr>
          <w:p w14:paraId="22B9A190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Miglioramenti</w:t>
            </w:r>
          </w:p>
        </w:tc>
        <w:tc>
          <w:tcPr>
            <w:tcW w:w="567" w:type="dxa"/>
            <w:textDirection w:val="btLr"/>
          </w:tcPr>
          <w:p w14:paraId="6D706089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nessuno</w:t>
            </w:r>
          </w:p>
        </w:tc>
        <w:tc>
          <w:tcPr>
            <w:tcW w:w="567" w:type="dxa"/>
            <w:textDirection w:val="btLr"/>
          </w:tcPr>
          <w:p w14:paraId="124FB926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qualche</w:t>
            </w:r>
          </w:p>
        </w:tc>
        <w:tc>
          <w:tcPr>
            <w:tcW w:w="598" w:type="dxa"/>
            <w:textDirection w:val="btLr"/>
          </w:tcPr>
          <w:p w14:paraId="3DDA809F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evidenti</w:t>
            </w:r>
          </w:p>
        </w:tc>
      </w:tr>
      <w:tr w14:paraId="41589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253A6D66">
            <w:pPr>
              <w:pStyle w:val="12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Collaborazione</w:t>
            </w:r>
          </w:p>
        </w:tc>
        <w:tc>
          <w:tcPr>
            <w:tcW w:w="567" w:type="dxa"/>
            <w:vAlign w:val="center"/>
          </w:tcPr>
          <w:p w14:paraId="11D0AE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D836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0EEC7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130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244186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Relazione con gli adulti</w:t>
            </w:r>
          </w:p>
        </w:tc>
        <w:tc>
          <w:tcPr>
            <w:tcW w:w="567" w:type="dxa"/>
            <w:vAlign w:val="center"/>
          </w:tcPr>
          <w:p w14:paraId="3197E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7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9901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5B51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3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C28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21D00F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Relazione con i pari</w:t>
            </w:r>
          </w:p>
        </w:tc>
        <w:tc>
          <w:tcPr>
            <w:tcW w:w="567" w:type="dxa"/>
            <w:vAlign w:val="center"/>
          </w:tcPr>
          <w:p w14:paraId="0C09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0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02BAE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63FEE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3FC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5E507A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Frequenza</w:t>
            </w:r>
          </w:p>
        </w:tc>
        <w:tc>
          <w:tcPr>
            <w:tcW w:w="567" w:type="dxa"/>
            <w:vAlign w:val="center"/>
          </w:tcPr>
          <w:p w14:paraId="2DDB01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3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7FC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4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35F69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5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56A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7C2802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Rispetto delle regole</w:t>
            </w:r>
          </w:p>
        </w:tc>
        <w:tc>
          <w:tcPr>
            <w:tcW w:w="567" w:type="dxa"/>
            <w:vAlign w:val="center"/>
          </w:tcPr>
          <w:p w14:paraId="2BC0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6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83C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7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6AF29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8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E76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705589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Motivazione al lavoro scolastico</w:t>
            </w:r>
          </w:p>
        </w:tc>
        <w:tc>
          <w:tcPr>
            <w:tcW w:w="567" w:type="dxa"/>
            <w:vAlign w:val="center"/>
          </w:tcPr>
          <w:p w14:paraId="4D1F74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4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DB494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0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040C0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6AE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47EBA9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Organizzazione personale</w:t>
            </w:r>
          </w:p>
        </w:tc>
        <w:tc>
          <w:tcPr>
            <w:tcW w:w="567" w:type="dxa"/>
            <w:vAlign w:val="center"/>
          </w:tcPr>
          <w:p w14:paraId="1BF0F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2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C2EF9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3FA70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C95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2A49E3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Consapevolezza delle proprie difficoltà</w:t>
            </w:r>
          </w:p>
        </w:tc>
        <w:tc>
          <w:tcPr>
            <w:tcW w:w="567" w:type="dxa"/>
            <w:vAlign w:val="center"/>
          </w:tcPr>
          <w:p w14:paraId="38E62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5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EC0E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6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42429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7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F8160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Competenza lingua italiana (solo alunni stranieri)</w:t>
      </w: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6"/>
        <w:gridCol w:w="567"/>
        <w:gridCol w:w="567"/>
        <w:gridCol w:w="598"/>
      </w:tblGrid>
      <w:tr w14:paraId="7517D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8046" w:type="dxa"/>
            <w:vAlign w:val="bottom"/>
          </w:tcPr>
          <w:p w14:paraId="0519080E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Miglioramenti</w:t>
            </w:r>
          </w:p>
        </w:tc>
        <w:tc>
          <w:tcPr>
            <w:tcW w:w="567" w:type="dxa"/>
            <w:textDirection w:val="btLr"/>
          </w:tcPr>
          <w:p w14:paraId="78F0A005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nessuno</w:t>
            </w:r>
          </w:p>
        </w:tc>
        <w:tc>
          <w:tcPr>
            <w:tcW w:w="567" w:type="dxa"/>
            <w:textDirection w:val="btLr"/>
          </w:tcPr>
          <w:p w14:paraId="170AF038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qualche</w:t>
            </w:r>
          </w:p>
        </w:tc>
        <w:tc>
          <w:tcPr>
            <w:tcW w:w="598" w:type="dxa"/>
            <w:textDirection w:val="btLr"/>
          </w:tcPr>
          <w:p w14:paraId="2EF3E6D1">
            <w:pPr>
              <w:spacing w:after="0" w:line="240" w:lineRule="auto"/>
              <w:ind w:left="113" w:right="113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evidenti</w:t>
            </w:r>
          </w:p>
        </w:tc>
      </w:tr>
      <w:tr w14:paraId="57D77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27100594">
            <w:pPr>
              <w:pStyle w:val="12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Difficoltà con i linguaggi complessi e specifici</w:t>
            </w:r>
          </w:p>
        </w:tc>
        <w:tc>
          <w:tcPr>
            <w:tcW w:w="567" w:type="dxa"/>
            <w:vAlign w:val="center"/>
          </w:tcPr>
          <w:p w14:paraId="4AB03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8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5878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59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5FD25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0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3AC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57386CC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Difficoltà nella scrittura</w:t>
            </w:r>
          </w:p>
        </w:tc>
        <w:tc>
          <w:tcPr>
            <w:tcW w:w="567" w:type="dxa"/>
            <w:vAlign w:val="center"/>
          </w:tcPr>
          <w:p w14:paraId="3ECA9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1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AF98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2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3E294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3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EC4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465029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Difficoltà nell'esprimersi</w:t>
            </w:r>
          </w:p>
        </w:tc>
        <w:tc>
          <w:tcPr>
            <w:tcW w:w="567" w:type="dxa"/>
            <w:vAlign w:val="center"/>
          </w:tcPr>
          <w:p w14:paraId="08D08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4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01134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5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4F4A5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6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988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vAlign w:val="center"/>
          </w:tcPr>
          <w:p w14:paraId="338E0F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Difficoltà nell'uso della lingua italiana</w:t>
            </w:r>
          </w:p>
        </w:tc>
        <w:tc>
          <w:tcPr>
            <w:tcW w:w="567" w:type="dxa"/>
            <w:vAlign w:val="center"/>
          </w:tcPr>
          <w:p w14:paraId="71B591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7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E9BC9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8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  <w:vAlign w:val="center"/>
          </w:tcPr>
          <w:p w14:paraId="768CB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drawing>
                <wp:inline distT="0" distB="0" distL="114300" distR="114300">
                  <wp:extent cx="180975" cy="238125"/>
                  <wp:effectExtent l="0" t="0" r="1905" b="5715"/>
                  <wp:docPr id="69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4B32E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Strategie metodologiche e didattiche utilizzate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259"/>
        <w:gridCol w:w="3260"/>
      </w:tblGrid>
      <w:tr w14:paraId="7BFDB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</w:tcPr>
          <w:p w14:paraId="36D98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866900" cy="257175"/>
                  <wp:effectExtent l="0" t="0" r="7620" b="1905"/>
                  <wp:docPr id="70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53D46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71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6A689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72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4002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motivazioni</w:t>
      </w:r>
    </w:p>
    <w:tbl>
      <w:tblPr>
        <w:tblStyle w:val="3"/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5"/>
      </w:tblGrid>
      <w:tr w14:paraId="447BC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10065" w:type="dxa"/>
          </w:tcPr>
          <w:p w14:paraId="5D983E6C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63ED3F5D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Attività programmate attuate ( 2° quadrimestre)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259"/>
        <w:gridCol w:w="3260"/>
      </w:tblGrid>
      <w:tr w14:paraId="57288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</w:tcPr>
          <w:p w14:paraId="35E594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866900" cy="257175"/>
                  <wp:effectExtent l="0" t="0" r="7620" b="1905"/>
                  <wp:docPr id="73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024E0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74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07A6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75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836A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motivazioni</w:t>
      </w:r>
    </w:p>
    <w:tbl>
      <w:tblPr>
        <w:tblStyle w:val="3"/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5"/>
      </w:tblGrid>
      <w:tr w14:paraId="043B6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0065" w:type="dxa"/>
          </w:tcPr>
          <w:p w14:paraId="6B64C0B3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19C1011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Misure dispensative adottate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259"/>
        <w:gridCol w:w="3260"/>
      </w:tblGrid>
      <w:tr w14:paraId="7D62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</w:tcPr>
          <w:p w14:paraId="686DF5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866900" cy="257175"/>
                  <wp:effectExtent l="0" t="0" r="7620" b="1905"/>
                  <wp:docPr id="76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16DD3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77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2D034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78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CFADD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motivazioni</w:t>
      </w:r>
    </w:p>
    <w:tbl>
      <w:tblPr>
        <w:tblStyle w:val="3"/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5"/>
      </w:tblGrid>
      <w:tr w14:paraId="56181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0065" w:type="dxa"/>
          </w:tcPr>
          <w:p w14:paraId="2E80DEEC">
            <w:pPr>
              <w:spacing w:after="0"/>
              <w:rPr>
                <w:rFonts w:ascii="Times New Roman" w:hAnsi="Times New Roman"/>
              </w:rPr>
            </w:pPr>
          </w:p>
          <w:p w14:paraId="1D7FE672">
            <w:pPr>
              <w:spacing w:after="0"/>
              <w:rPr>
                <w:rFonts w:ascii="Times New Roman" w:hAnsi="Times New Roman"/>
              </w:rPr>
            </w:pPr>
          </w:p>
          <w:p w14:paraId="779FC582">
            <w:pPr>
              <w:spacing w:after="0"/>
              <w:rPr>
                <w:rFonts w:ascii="Times New Roman" w:hAnsi="Times New Roman"/>
              </w:rPr>
            </w:pPr>
          </w:p>
          <w:p w14:paraId="149C5B29">
            <w:pPr>
              <w:spacing w:after="0"/>
              <w:rPr>
                <w:rFonts w:ascii="Times New Roman" w:hAnsi="Times New Roman"/>
              </w:rPr>
            </w:pPr>
          </w:p>
          <w:p w14:paraId="628A4801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29B964F">
      <w:pPr>
        <w:spacing w:after="0"/>
        <w:rPr>
          <w:rFonts w:ascii="Times New Roman" w:hAnsi="Times New Roman"/>
        </w:rPr>
      </w:pPr>
    </w:p>
    <w:p w14:paraId="7D51EB20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Strumenti compensativi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259"/>
        <w:gridCol w:w="3260"/>
      </w:tblGrid>
      <w:tr w14:paraId="2465A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</w:tcPr>
          <w:p w14:paraId="43CB13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866900" cy="257175"/>
                  <wp:effectExtent l="0" t="0" r="7620" b="1905"/>
                  <wp:docPr id="79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445DE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571625" cy="257175"/>
                  <wp:effectExtent l="0" t="0" r="13335" b="1905"/>
                  <wp:docPr id="80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74CEA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81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654F1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motivazioni</w:t>
      </w:r>
    </w:p>
    <w:tbl>
      <w:tblPr>
        <w:tblStyle w:val="3"/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 w14:paraId="3684A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9923" w:type="dxa"/>
          </w:tcPr>
          <w:p w14:paraId="59D68485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625A43E1">
      <w:pPr>
        <w:jc w:val="both"/>
        <w:rPr>
          <w:rFonts w:ascii="Liberation Sans" w:hAnsi="Liberation Sans" w:cs="Liberation Sans"/>
          <w:sz w:val="20"/>
          <w:szCs w:val="20"/>
          <w:u w:val="single"/>
        </w:rPr>
      </w:pPr>
    </w:p>
    <w:p w14:paraId="0B0D116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Criteri e modalità di verifica e valutazione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4"/>
        <w:gridCol w:w="2601"/>
        <w:gridCol w:w="3219"/>
      </w:tblGrid>
      <w:tr w14:paraId="30B16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D4DC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2390775" cy="257175"/>
                  <wp:effectExtent l="0" t="0" r="1905" b="1905"/>
                  <wp:docPr id="82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14:paraId="16845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514475" cy="257175"/>
                  <wp:effectExtent l="0" t="0" r="9525" b="1905"/>
                  <wp:docPr id="83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49B7D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876425" cy="257175"/>
                  <wp:effectExtent l="0" t="0" r="13335" b="1905"/>
                  <wp:docPr id="84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8D56E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motivazioni</w:t>
      </w:r>
    </w:p>
    <w:tbl>
      <w:tblPr>
        <w:tblStyle w:val="3"/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5"/>
      </w:tblGrid>
      <w:tr w14:paraId="07853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0065" w:type="dxa"/>
          </w:tcPr>
          <w:p w14:paraId="186FB339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C53BDBF">
      <w:pPr>
        <w:jc w:val="both"/>
        <w:rPr>
          <w:rFonts w:ascii="Liberation Sans" w:hAnsi="Liberation Sans" w:cs="Liberation Sans"/>
          <w:sz w:val="20"/>
          <w:szCs w:val="20"/>
        </w:rPr>
      </w:pPr>
    </w:p>
    <w:p w14:paraId="70158FC8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Rapporti con la famiglia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9"/>
        <w:gridCol w:w="3456"/>
        <w:gridCol w:w="3199"/>
      </w:tblGrid>
      <w:tr w14:paraId="4168E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</w:tcPr>
          <w:p w14:paraId="40E4D4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85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4FA08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2057400" cy="257175"/>
                  <wp:effectExtent l="0" t="0" r="0" b="1905"/>
                  <wp:docPr id="86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0352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371600" cy="257175"/>
                  <wp:effectExtent l="0" t="0" r="0" b="1905"/>
                  <wp:docPr id="87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EA3FF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osservazioni e suggerimenti</w:t>
      </w:r>
    </w:p>
    <w:p w14:paraId="2A9769C8">
      <w:pPr>
        <w:spacing w:after="0"/>
        <w:jc w:val="both"/>
        <w:rPr>
          <w:rFonts w:ascii="Times New Roman" w:hAnsi="Times New Roman"/>
          <w:b/>
        </w:rPr>
      </w:pPr>
    </w:p>
    <w:p w14:paraId="6C4061B6">
      <w:pPr>
        <w:spacing w:after="0"/>
        <w:jc w:val="both"/>
        <w:rPr>
          <w:rFonts w:ascii="Times New Roman" w:hAnsi="Times New Roman"/>
          <w:b/>
        </w:rPr>
      </w:pPr>
    </w:p>
    <w:p w14:paraId="24FD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La presente scheda di valutazione finale, letta e approvata dal C.d.C., viene sottoscritta dal coordinatore di classe e allegata al fascicolo personale dell’alunno depositato in Segreteria.</w:t>
      </w:r>
    </w:p>
    <w:p w14:paraId="658291DC">
      <w:pPr>
        <w:spacing w:after="0"/>
        <w:jc w:val="both"/>
        <w:rPr>
          <w:rFonts w:ascii="Times New Roman" w:hAnsi="Times New Roman"/>
          <w:b/>
        </w:rPr>
      </w:pPr>
    </w:p>
    <w:p w14:paraId="4941A15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Il coordinatore</w:t>
      </w:r>
    </w:p>
    <w:p w14:paraId="6D43E97C">
      <w:pPr>
        <w:spacing w:after="0"/>
        <w:jc w:val="right"/>
        <w:rPr>
          <w:rFonts w:ascii="Times New Roman" w:hAnsi="Times New Roman"/>
          <w:b/>
        </w:rPr>
      </w:pPr>
    </w:p>
    <w:p w14:paraId="7501C291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</w:t>
      </w:r>
    </w:p>
    <w:sectPr>
      <w:headerReference r:id="rId5" w:type="default"/>
      <w:footerReference r:id="rId6" w:type="default"/>
      <w:pgSz w:w="11906" w:h="16838"/>
      <w:pgMar w:top="851" w:right="1134" w:bottom="851" w:left="1134" w:header="567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Segoe Print"/>
    <w:panose1 w:val="00000000000000000000"/>
    <w:charset w:val="00"/>
    <w:family w:val="roman"/>
    <w:pitch w:val="default"/>
    <w:sig w:usb0="00000000" w:usb1="00000000" w:usb2="00000021" w:usb3="00000000" w:csb0="000001BF" w:csb1="00000000"/>
  </w:font>
  <w:font w:name="Droid Sans Fallback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9889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644"/>
      <w:gridCol w:w="5245"/>
    </w:tblGrid>
    <w:tr w14:paraId="40C54201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63" w:hRule="atLeast"/>
      </w:trPr>
      <w:tc>
        <w:tcPr>
          <w:tcW w:w="4644" w:type="dxa"/>
        </w:tcPr>
        <w:p w14:paraId="79C5EC9A">
          <w:pPr>
            <w:pStyle w:val="5"/>
            <w:tabs>
              <w:tab w:val="clear" w:pos="4819"/>
              <w:tab w:val="clear" w:pos="9638"/>
            </w:tabs>
            <w:rPr>
              <w:rFonts w:ascii="Cambria" w:hAnsi="Cambria"/>
              <w:sz w:val="20"/>
              <w:szCs w:val="20"/>
            </w:rPr>
          </w:pPr>
          <w:bookmarkStart w:id="0" w:name="_Hlk88665175"/>
          <w:r>
            <w:rPr>
              <w:rFonts w:ascii="Cambria" w:hAnsi="Cambria"/>
              <w:sz w:val="20"/>
              <w:szCs w:val="20"/>
            </w:rPr>
            <w:drawing>
              <wp:inline distT="0" distB="0" distL="0" distR="0">
                <wp:extent cx="2732405" cy="445135"/>
                <wp:effectExtent l="19050" t="0" r="0" b="0"/>
                <wp:docPr id="6" name="Immagine 3" descr="PON 6666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3" descr="PON 6666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659" cy="447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5245" w:type="dxa"/>
          <w:vAlign w:val="center"/>
        </w:tcPr>
        <w:p w14:paraId="771AF260">
          <w:pPr>
            <w:pStyle w:val="5"/>
            <w:tabs>
              <w:tab w:val="center" w:pos="5103"/>
              <w:tab w:val="right" w:pos="10348"/>
              <w:tab w:val="clear" w:pos="4819"/>
              <w:tab w:val="clear" w:pos="9638"/>
            </w:tabs>
            <w:jc w:val="right"/>
            <w:rPr>
              <w:rFonts w:ascii="Cambria" w:hAnsi="Cambria"/>
              <w:sz w:val="20"/>
              <w:szCs w:val="20"/>
              <w:lang w:val="en-US"/>
            </w:rPr>
          </w:pPr>
          <w:r>
            <w:rPr>
              <w:rFonts w:ascii="Cambria" w:hAnsi="Cambria"/>
              <w:color w:val="0070C0"/>
              <w:sz w:val="20"/>
              <w:szCs w:val="20"/>
              <w:lang w:val="en-US"/>
            </w:rPr>
            <w:t>Cod. Mecc</w:t>
          </w:r>
          <w:r>
            <w:rPr>
              <w:rFonts w:ascii="Cambria" w:hAnsi="Cambria"/>
              <w:sz w:val="20"/>
              <w:szCs w:val="20"/>
              <w:lang w:val="en-US"/>
            </w:rPr>
            <w:t xml:space="preserve">. CEIC87300R – </w:t>
          </w:r>
          <w:r>
            <w:rPr>
              <w:rFonts w:ascii="Cambria" w:hAnsi="Cambria"/>
              <w:color w:val="0070C0"/>
              <w:sz w:val="20"/>
              <w:szCs w:val="20"/>
              <w:lang w:val="en-US"/>
            </w:rPr>
            <w:t>C.F</w:t>
          </w:r>
          <w:r>
            <w:rPr>
              <w:rFonts w:ascii="Cambria" w:hAnsi="Cambria"/>
              <w:sz w:val="20"/>
              <w:szCs w:val="20"/>
              <w:lang w:val="en-US"/>
            </w:rPr>
            <w:t>. 90033260614</w:t>
          </w:r>
        </w:p>
        <w:p w14:paraId="2BFAA290">
          <w:pPr>
            <w:pStyle w:val="5"/>
            <w:tabs>
              <w:tab w:val="right" w:pos="10348"/>
              <w:tab w:val="clear" w:pos="4819"/>
              <w:tab w:val="clear" w:pos="9638"/>
            </w:tabs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color w:val="0070C0"/>
              <w:sz w:val="20"/>
              <w:szCs w:val="20"/>
            </w:rPr>
            <w:t>Codice fattura PA</w:t>
          </w:r>
          <w:r>
            <w:rPr>
              <w:rFonts w:ascii="Cambria" w:hAnsi="Cambria"/>
              <w:sz w:val="20"/>
              <w:szCs w:val="20"/>
            </w:rPr>
            <w:t xml:space="preserve">: UF6BPZ – </w:t>
          </w:r>
          <w:r>
            <w:rPr>
              <w:rFonts w:ascii="Cambria" w:hAnsi="Cambria"/>
              <w:color w:val="0070C0"/>
              <w:sz w:val="20"/>
              <w:szCs w:val="20"/>
            </w:rPr>
            <w:t>Codice I.P.A</w:t>
          </w:r>
          <w:r>
            <w:rPr>
              <w:rFonts w:ascii="Cambria" w:hAnsi="Cambria"/>
              <w:sz w:val="20"/>
              <w:szCs w:val="20"/>
            </w:rPr>
            <w:t>: istsc_ceic87300r</w:t>
          </w:r>
        </w:p>
      </w:tc>
    </w:tr>
  </w:tbl>
  <w:p w14:paraId="26AE3192">
    <w:pPr>
      <w:pStyle w:val="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748BE">
    <w:pPr>
      <w:spacing w:after="0" w:line="240" w:lineRule="auto"/>
      <w:jc w:val="center"/>
      <w:rPr>
        <w:rFonts w:asciiTheme="majorHAnsi" w:hAnsiTheme="majorHAnsi"/>
        <w:b/>
        <w:i/>
        <w:color w:val="000080"/>
        <w:sz w:val="36"/>
        <w:szCs w:val="36"/>
      </w:rPr>
    </w:pPr>
    <w:r>
      <w:rPr>
        <w:rFonts w:asciiTheme="majorHAnsi" w:hAnsiTheme="majorHAnsi"/>
        <w:b/>
        <w:i/>
        <w:color w:val="000080"/>
        <w:sz w:val="36"/>
        <w:szCs w:val="36"/>
      </w:rPr>
      <w:drawing>
        <wp:inline distT="0" distB="0" distL="0" distR="0">
          <wp:extent cx="474345" cy="453390"/>
          <wp:effectExtent l="19050" t="0" r="1905" b="0"/>
          <wp:docPr id="1" name="Immagine 1" descr="LOGO 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M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107" cy="4534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D8EF1B">
    <w:pPr>
      <w:spacing w:after="0" w:line="240" w:lineRule="auto"/>
      <w:jc w:val="center"/>
      <w:rPr>
        <w:rFonts w:asciiTheme="majorHAnsi" w:hAnsiTheme="majorHAnsi"/>
        <w:b/>
        <w:color w:val="000080"/>
        <w:sz w:val="36"/>
        <w:szCs w:val="36"/>
      </w:rPr>
    </w:pPr>
    <w:r>
      <w:rPr>
        <w:rFonts w:asciiTheme="majorHAnsi" w:hAnsiTheme="majorHAnsi"/>
        <w:b/>
        <w:color w:val="000080"/>
        <w:sz w:val="36"/>
        <w:szCs w:val="36"/>
      </w:rPr>
      <w:t>Ministero dell’Istruzione e del Merito</w:t>
    </w:r>
  </w:p>
  <w:p w14:paraId="693F9272">
    <w:pPr>
      <w:spacing w:after="0" w:line="240" w:lineRule="auto"/>
      <w:jc w:val="center"/>
      <w:rPr>
        <w:rFonts w:asciiTheme="majorHAnsi" w:hAnsiTheme="majorHAnsi"/>
        <w:b/>
        <w:color w:val="000080"/>
        <w:sz w:val="44"/>
        <w:szCs w:val="44"/>
      </w:rPr>
    </w:pPr>
    <w:r>
      <w:rPr>
        <w:rFonts w:asciiTheme="majorHAnsi" w:hAnsiTheme="majorHAnsi"/>
        <w:b/>
        <w:color w:val="000080"/>
        <w:sz w:val="44"/>
        <w:szCs w:val="44"/>
      </w:rPr>
      <w:t>Istituto Comprensivo Statale “</w:t>
    </w:r>
    <w:r>
      <w:rPr>
        <w:rFonts w:asciiTheme="majorHAnsi" w:hAnsiTheme="majorHAnsi"/>
        <w:b/>
        <w:i/>
        <w:color w:val="000080"/>
        <w:sz w:val="44"/>
        <w:szCs w:val="44"/>
      </w:rPr>
      <w:t>G. Ungaretti</w:t>
    </w:r>
    <w:r>
      <w:rPr>
        <w:rFonts w:asciiTheme="majorHAnsi" w:hAnsiTheme="majorHAnsi"/>
        <w:b/>
        <w:color w:val="000080"/>
        <w:sz w:val="44"/>
        <w:szCs w:val="44"/>
      </w:rPr>
      <w:t>”</w:t>
    </w:r>
  </w:p>
  <w:p w14:paraId="7AE80A0C">
    <w:pPr>
      <w:spacing w:after="0" w:line="240" w:lineRule="auto"/>
      <w:jc w:val="center"/>
      <w:rPr>
        <w:rFonts w:asciiTheme="majorHAnsi" w:hAnsiTheme="majorHAnsi"/>
      </w:rPr>
    </w:pPr>
    <w:r>
      <w:rPr>
        <w:rFonts w:asciiTheme="majorHAnsi" w:hAnsiTheme="majorHAnsi"/>
      </w:rPr>
      <w:t>Via Campanello, VII traversa, snc,  -  81030 TEVEROLA (CE) – Tel. 081.8118197</w:t>
    </w:r>
  </w:p>
  <w:p w14:paraId="75E2C93F">
    <w:pPr>
      <w:spacing w:after="0" w:line="240" w:lineRule="auto"/>
      <w:jc w:val="center"/>
      <w:rPr>
        <w:rFonts w:asciiTheme="majorHAnsi" w:hAnsiTheme="majorHAnsi"/>
        <w:lang w:val="en-US"/>
      </w:rPr>
    </w:pPr>
    <w:r>
      <w:rPr>
        <w:rFonts w:asciiTheme="majorHAnsi" w:hAnsiTheme="majorHAnsi"/>
        <w:b/>
        <w:color w:val="000080"/>
        <w:lang w:val="en-US"/>
      </w:rPr>
      <w:t>EMAIL</w:t>
    </w:r>
    <w:r>
      <w:rPr>
        <w:rFonts w:asciiTheme="majorHAnsi" w:hAnsiTheme="majorHAnsi"/>
        <w:color w:val="000080"/>
        <w:lang w:val="en-US"/>
      </w:rPr>
      <w:t>:</w:t>
    </w:r>
    <w:r>
      <w:fldChar w:fldCharType="begin"/>
    </w:r>
    <w:r>
      <w:instrText xml:space="preserve"> HYPERLINK "mailto:ceic87300r@istruzione.it" </w:instrText>
    </w:r>
    <w:r>
      <w:fldChar w:fldCharType="separate"/>
    </w:r>
    <w:r>
      <w:rPr>
        <w:rStyle w:val="9"/>
        <w:rFonts w:asciiTheme="majorHAnsi" w:hAnsiTheme="majorHAnsi"/>
        <w:lang w:val="en-US"/>
      </w:rPr>
      <w:t>ceic87300r@istruzione.it</w:t>
    </w:r>
    <w:r>
      <w:rPr>
        <w:rStyle w:val="9"/>
        <w:rFonts w:asciiTheme="majorHAnsi" w:hAnsiTheme="majorHAnsi"/>
        <w:lang w:val="en-US"/>
      </w:rPr>
      <w:fldChar w:fldCharType="end"/>
    </w:r>
    <w:r>
      <w:rPr>
        <w:rFonts w:asciiTheme="majorHAnsi" w:hAnsiTheme="majorHAnsi"/>
        <w:color w:val="000080"/>
        <w:lang w:val="en-US"/>
      </w:rPr>
      <w:t xml:space="preserve">- </w:t>
    </w:r>
    <w:r>
      <w:rPr>
        <w:rFonts w:asciiTheme="majorHAnsi" w:hAnsiTheme="majorHAnsi"/>
        <w:b/>
        <w:color w:val="000080"/>
        <w:lang w:val="en-US"/>
      </w:rPr>
      <w:t>PEC:</w:t>
    </w:r>
    <w:r>
      <w:fldChar w:fldCharType="begin"/>
    </w:r>
    <w:r>
      <w:instrText xml:space="preserve"> HYPERLINK "mailto:ceic87300r@pec.istruzione.it" </w:instrText>
    </w:r>
    <w:r>
      <w:fldChar w:fldCharType="separate"/>
    </w:r>
    <w:r>
      <w:rPr>
        <w:rStyle w:val="9"/>
        <w:rFonts w:asciiTheme="majorHAnsi" w:hAnsiTheme="majorHAnsi"/>
        <w:lang w:val="en-US"/>
      </w:rPr>
      <w:t>ceic87300r@pec.istruzione.it</w:t>
    </w:r>
    <w:r>
      <w:rPr>
        <w:rStyle w:val="9"/>
        <w:rFonts w:asciiTheme="majorHAnsi" w:hAnsiTheme="majorHAnsi"/>
        <w:lang w:val="en-US"/>
      </w:rPr>
      <w:fldChar w:fldCharType="end"/>
    </w:r>
  </w:p>
  <w:p w14:paraId="4223FC50">
    <w:pPr>
      <w:spacing w:after="0" w:line="240" w:lineRule="auto"/>
      <w:jc w:val="center"/>
      <w:rPr>
        <w:rFonts w:asciiTheme="majorHAnsi" w:hAnsiTheme="majorHAnsi"/>
        <w:lang w:val="en-US"/>
      </w:rPr>
    </w:pPr>
    <w:r>
      <w:rPr>
        <w:rFonts w:asciiTheme="majorHAnsi" w:hAnsiTheme="majorHAnsi"/>
        <w:b/>
        <w:color w:val="000080"/>
        <w:lang w:val="en-US"/>
      </w:rPr>
      <w:t>SITO WEB</w:t>
    </w:r>
    <w:r>
      <w:rPr>
        <w:rFonts w:asciiTheme="majorHAnsi" w:hAnsiTheme="majorHAnsi"/>
        <w:color w:val="0070C0"/>
        <w:lang w:val="en-US"/>
      </w:rPr>
      <w:t xml:space="preserve">: </w:t>
    </w:r>
    <w:r>
      <w:fldChar w:fldCharType="begin"/>
    </w:r>
    <w:r>
      <w:instrText xml:space="preserve"> HYPERLINK "http://www.icteverola.edu.it" </w:instrText>
    </w:r>
    <w:r>
      <w:fldChar w:fldCharType="separate"/>
    </w:r>
    <w:r>
      <w:rPr>
        <w:rStyle w:val="9"/>
        <w:rFonts w:asciiTheme="majorHAnsi" w:hAnsiTheme="majorHAnsi"/>
        <w:lang w:val="en-US"/>
      </w:rPr>
      <w:t>www.icteverola.edu.it</w:t>
    </w:r>
    <w:r>
      <w:rPr>
        <w:rStyle w:val="9"/>
        <w:rFonts w:asciiTheme="majorHAnsi" w:hAnsiTheme="majorHAnsi"/>
        <w:lang w:val="en-US"/>
      </w:rPr>
      <w:fldChar w:fldCharType="end"/>
    </w:r>
  </w:p>
  <w:p w14:paraId="05F07451">
    <w:pPr>
      <w:spacing w:after="0" w:line="240" w:lineRule="auto"/>
      <w:jc w:val="center"/>
    </w:pPr>
    <w:r>
      <w:t>=================================================================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A1"/>
    <w:rsid w:val="000420E3"/>
    <w:rsid w:val="000C37A1"/>
    <w:rsid w:val="00260343"/>
    <w:rsid w:val="00295574"/>
    <w:rsid w:val="00297388"/>
    <w:rsid w:val="002C265E"/>
    <w:rsid w:val="002F2B9D"/>
    <w:rsid w:val="00303955"/>
    <w:rsid w:val="003368B0"/>
    <w:rsid w:val="003B61E1"/>
    <w:rsid w:val="003D26A6"/>
    <w:rsid w:val="003F448D"/>
    <w:rsid w:val="00436A44"/>
    <w:rsid w:val="004724D9"/>
    <w:rsid w:val="004839D6"/>
    <w:rsid w:val="004A6F1D"/>
    <w:rsid w:val="004D6800"/>
    <w:rsid w:val="0050064A"/>
    <w:rsid w:val="0050776E"/>
    <w:rsid w:val="005A22EE"/>
    <w:rsid w:val="00614FFC"/>
    <w:rsid w:val="0065178C"/>
    <w:rsid w:val="006817B9"/>
    <w:rsid w:val="00694B36"/>
    <w:rsid w:val="006E10B0"/>
    <w:rsid w:val="0070393A"/>
    <w:rsid w:val="00795EAE"/>
    <w:rsid w:val="007973CB"/>
    <w:rsid w:val="00797AEA"/>
    <w:rsid w:val="008624B9"/>
    <w:rsid w:val="00901F15"/>
    <w:rsid w:val="00907571"/>
    <w:rsid w:val="00A45EF4"/>
    <w:rsid w:val="00A53CF9"/>
    <w:rsid w:val="00AD55BC"/>
    <w:rsid w:val="00AD7460"/>
    <w:rsid w:val="00B00C6D"/>
    <w:rsid w:val="00BD15AC"/>
    <w:rsid w:val="00CA7651"/>
    <w:rsid w:val="00CC23AB"/>
    <w:rsid w:val="00CD5434"/>
    <w:rsid w:val="00D21509"/>
    <w:rsid w:val="00D375F6"/>
    <w:rsid w:val="00DE1CD3"/>
    <w:rsid w:val="0D9D53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4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6">
    <w:name w:val="footnote reference"/>
    <w:semiHidden/>
    <w:unhideWhenUsed/>
    <w:uiPriority w:val="99"/>
    <w:rPr>
      <w:vertAlign w:val="superscript"/>
    </w:rPr>
  </w:style>
  <w:style w:type="paragraph" w:styleId="7">
    <w:name w:val="footnote text"/>
    <w:basedOn w:val="1"/>
    <w:link w:val="15"/>
    <w:semiHidden/>
    <w:unhideWhenUsed/>
    <w:uiPriority w:val="99"/>
    <w:rPr>
      <w:rFonts w:eastAsia="Calibri" w:cs="Calibri"/>
      <w:sz w:val="20"/>
      <w:szCs w:val="20"/>
      <w:lang w:eastAsia="en-US"/>
    </w:rPr>
  </w:style>
  <w:style w:type="paragraph" w:styleId="8">
    <w:name w:val="header"/>
    <w:basedOn w:val="1"/>
    <w:link w:val="11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9">
    <w:name w:val="Hyperlink"/>
    <w:unhideWhenUsed/>
    <w:uiPriority w:val="99"/>
    <w:rPr>
      <w:rFonts w:hint="default" w:ascii="Times New Roman" w:hAnsi="Times New Roman" w:cs="Times New Roman"/>
      <w:color w:val="0000FF"/>
      <w:u w:val="single"/>
    </w:rPr>
  </w:style>
  <w:style w:type="table" w:styleId="10">
    <w:name w:val="Table Grid"/>
    <w:basedOn w:val="3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Intestazione Carattere"/>
    <w:basedOn w:val="2"/>
    <w:link w:val="8"/>
    <w:uiPriority w:val="99"/>
    <w:rPr>
      <w:rFonts w:ascii="Calibri" w:hAnsi="Calibri" w:eastAsia="Times New Roman" w:cs="Times New Roman"/>
      <w:lang w:eastAsia="it-IT"/>
    </w:rPr>
  </w:style>
  <w:style w:type="paragraph" w:customStyle="1" w:styleId="12">
    <w:name w:val="Contenuto tabella"/>
    <w:basedOn w:val="1"/>
    <w:uiPriority w:val="0"/>
    <w:pPr>
      <w:widowControl w:val="0"/>
      <w:suppressLineNumbers/>
      <w:suppressAutoHyphens/>
      <w:spacing w:after="0" w:line="240" w:lineRule="auto"/>
    </w:pPr>
    <w:rPr>
      <w:rFonts w:ascii="Liberation Serif" w:hAnsi="Liberation Serif" w:eastAsia="Droid Sans Fallback" w:cs="FreeSans"/>
      <w:kern w:val="1"/>
      <w:sz w:val="24"/>
      <w:szCs w:val="24"/>
      <w:lang w:eastAsia="zh-CN" w:bidi="hi-IN"/>
    </w:rPr>
  </w:style>
  <w:style w:type="character" w:customStyle="1" w:styleId="13">
    <w:name w:val="Testo fumetto Carattere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14">
    <w:name w:val="Piè di pagina Carattere"/>
    <w:basedOn w:val="2"/>
    <w:link w:val="5"/>
    <w:uiPriority w:val="99"/>
    <w:rPr>
      <w:rFonts w:ascii="Calibri" w:hAnsi="Calibri" w:eastAsia="Times New Roman" w:cs="Times New Roman"/>
      <w:lang w:eastAsia="it-IT"/>
    </w:rPr>
  </w:style>
  <w:style w:type="character" w:customStyle="1" w:styleId="15">
    <w:name w:val="Testo nota a piè di pagina Carattere"/>
    <w:basedOn w:val="2"/>
    <w:link w:val="7"/>
    <w:semiHidden/>
    <w:uiPriority w:val="99"/>
    <w:rPr>
      <w:rFonts w:ascii="Calibri" w:hAnsi="Calibri" w:eastAsia="Calibri" w:cs="Calibri"/>
      <w:sz w:val="20"/>
      <w:szCs w:val="20"/>
    </w:rPr>
  </w:style>
  <w:style w:type="paragraph" w:customStyle="1" w:styleId="16">
    <w:name w:val="Paragrafo elenco1"/>
    <w:basedOn w:val="1"/>
    <w:qFormat/>
    <w:uiPriority w:val="99"/>
    <w:pPr>
      <w:ind w:left="720"/>
      <w:contextualSpacing/>
    </w:pPr>
    <w:rPr>
      <w:lang w:eastAsia="en-US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3" Type="http://schemas.openxmlformats.org/officeDocument/2006/relationships/fontTable" Target="fontTable.xml"/><Relationship Id="rId92" Type="http://schemas.openxmlformats.org/officeDocument/2006/relationships/image" Target="media/image87.wmf"/><Relationship Id="rId91" Type="http://schemas.openxmlformats.org/officeDocument/2006/relationships/image" Target="media/image86.wmf"/><Relationship Id="rId90" Type="http://schemas.openxmlformats.org/officeDocument/2006/relationships/image" Target="media/image85.wmf"/><Relationship Id="rId9" Type="http://schemas.openxmlformats.org/officeDocument/2006/relationships/image" Target="media/image4.wmf"/><Relationship Id="rId89" Type="http://schemas.openxmlformats.org/officeDocument/2006/relationships/image" Target="media/image84.wmf"/><Relationship Id="rId88" Type="http://schemas.openxmlformats.org/officeDocument/2006/relationships/image" Target="media/image83.wmf"/><Relationship Id="rId87" Type="http://schemas.openxmlformats.org/officeDocument/2006/relationships/image" Target="media/image82.wmf"/><Relationship Id="rId86" Type="http://schemas.openxmlformats.org/officeDocument/2006/relationships/image" Target="media/image81.wmf"/><Relationship Id="rId85" Type="http://schemas.openxmlformats.org/officeDocument/2006/relationships/image" Target="media/image80.wmf"/><Relationship Id="rId84" Type="http://schemas.openxmlformats.org/officeDocument/2006/relationships/image" Target="media/image79.wmf"/><Relationship Id="rId83" Type="http://schemas.openxmlformats.org/officeDocument/2006/relationships/image" Target="media/image78.wmf"/><Relationship Id="rId82" Type="http://schemas.openxmlformats.org/officeDocument/2006/relationships/image" Target="media/image77.wmf"/><Relationship Id="rId81" Type="http://schemas.openxmlformats.org/officeDocument/2006/relationships/image" Target="media/image76.wmf"/><Relationship Id="rId80" Type="http://schemas.openxmlformats.org/officeDocument/2006/relationships/image" Target="media/image75.wmf"/><Relationship Id="rId8" Type="http://schemas.openxmlformats.org/officeDocument/2006/relationships/image" Target="media/image3.wmf"/><Relationship Id="rId79" Type="http://schemas.openxmlformats.org/officeDocument/2006/relationships/image" Target="media/image74.wmf"/><Relationship Id="rId78" Type="http://schemas.openxmlformats.org/officeDocument/2006/relationships/image" Target="media/image73.wmf"/><Relationship Id="rId77" Type="http://schemas.openxmlformats.org/officeDocument/2006/relationships/image" Target="media/image72.wmf"/><Relationship Id="rId76" Type="http://schemas.openxmlformats.org/officeDocument/2006/relationships/image" Target="media/image71.wmf"/><Relationship Id="rId75" Type="http://schemas.openxmlformats.org/officeDocument/2006/relationships/image" Target="media/image70.wmf"/><Relationship Id="rId74" Type="http://schemas.openxmlformats.org/officeDocument/2006/relationships/image" Target="media/image69.wmf"/><Relationship Id="rId73" Type="http://schemas.openxmlformats.org/officeDocument/2006/relationships/image" Target="media/image68.wmf"/><Relationship Id="rId72" Type="http://schemas.openxmlformats.org/officeDocument/2006/relationships/image" Target="media/image67.wmf"/><Relationship Id="rId71" Type="http://schemas.openxmlformats.org/officeDocument/2006/relationships/image" Target="media/image66.wmf"/><Relationship Id="rId70" Type="http://schemas.openxmlformats.org/officeDocument/2006/relationships/image" Target="media/image65.wmf"/><Relationship Id="rId7" Type="http://schemas.openxmlformats.org/officeDocument/2006/relationships/theme" Target="theme/theme1.xml"/><Relationship Id="rId69" Type="http://schemas.openxmlformats.org/officeDocument/2006/relationships/image" Target="media/image64.wmf"/><Relationship Id="rId68" Type="http://schemas.openxmlformats.org/officeDocument/2006/relationships/image" Target="media/image63.wmf"/><Relationship Id="rId67" Type="http://schemas.openxmlformats.org/officeDocument/2006/relationships/image" Target="media/image62.wmf"/><Relationship Id="rId66" Type="http://schemas.openxmlformats.org/officeDocument/2006/relationships/image" Target="media/image61.wmf"/><Relationship Id="rId65" Type="http://schemas.openxmlformats.org/officeDocument/2006/relationships/image" Target="media/image60.wmf"/><Relationship Id="rId64" Type="http://schemas.openxmlformats.org/officeDocument/2006/relationships/image" Target="media/image59.wmf"/><Relationship Id="rId63" Type="http://schemas.openxmlformats.org/officeDocument/2006/relationships/image" Target="media/image58.wmf"/><Relationship Id="rId62" Type="http://schemas.openxmlformats.org/officeDocument/2006/relationships/image" Target="media/image57.wmf"/><Relationship Id="rId61" Type="http://schemas.openxmlformats.org/officeDocument/2006/relationships/image" Target="media/image56.wmf"/><Relationship Id="rId60" Type="http://schemas.openxmlformats.org/officeDocument/2006/relationships/image" Target="media/image55.wmf"/><Relationship Id="rId6" Type="http://schemas.openxmlformats.org/officeDocument/2006/relationships/footer" Target="footer1.xml"/><Relationship Id="rId59" Type="http://schemas.openxmlformats.org/officeDocument/2006/relationships/image" Target="media/image54.wmf"/><Relationship Id="rId58" Type="http://schemas.openxmlformats.org/officeDocument/2006/relationships/image" Target="media/image53.wmf"/><Relationship Id="rId57" Type="http://schemas.openxmlformats.org/officeDocument/2006/relationships/image" Target="media/image52.wmf"/><Relationship Id="rId56" Type="http://schemas.openxmlformats.org/officeDocument/2006/relationships/image" Target="media/image51.wmf"/><Relationship Id="rId55" Type="http://schemas.openxmlformats.org/officeDocument/2006/relationships/image" Target="media/image50.wmf"/><Relationship Id="rId54" Type="http://schemas.openxmlformats.org/officeDocument/2006/relationships/image" Target="media/image49.wmf"/><Relationship Id="rId53" Type="http://schemas.openxmlformats.org/officeDocument/2006/relationships/image" Target="media/image48.wmf"/><Relationship Id="rId52" Type="http://schemas.openxmlformats.org/officeDocument/2006/relationships/image" Target="media/image47.wmf"/><Relationship Id="rId51" Type="http://schemas.openxmlformats.org/officeDocument/2006/relationships/image" Target="media/image46.wmf"/><Relationship Id="rId50" Type="http://schemas.openxmlformats.org/officeDocument/2006/relationships/image" Target="media/image45.wmf"/><Relationship Id="rId5" Type="http://schemas.openxmlformats.org/officeDocument/2006/relationships/header" Target="header1.xml"/><Relationship Id="rId49" Type="http://schemas.openxmlformats.org/officeDocument/2006/relationships/image" Target="media/image44.wmf"/><Relationship Id="rId48" Type="http://schemas.openxmlformats.org/officeDocument/2006/relationships/image" Target="media/image43.wmf"/><Relationship Id="rId47" Type="http://schemas.openxmlformats.org/officeDocument/2006/relationships/image" Target="media/image42.wmf"/><Relationship Id="rId46" Type="http://schemas.openxmlformats.org/officeDocument/2006/relationships/image" Target="media/image41.wmf"/><Relationship Id="rId45" Type="http://schemas.openxmlformats.org/officeDocument/2006/relationships/image" Target="media/image40.wmf"/><Relationship Id="rId44" Type="http://schemas.openxmlformats.org/officeDocument/2006/relationships/image" Target="media/image39.wmf"/><Relationship Id="rId43" Type="http://schemas.openxmlformats.org/officeDocument/2006/relationships/image" Target="media/image38.wmf"/><Relationship Id="rId42" Type="http://schemas.openxmlformats.org/officeDocument/2006/relationships/image" Target="media/image37.wmf"/><Relationship Id="rId41" Type="http://schemas.openxmlformats.org/officeDocument/2006/relationships/image" Target="media/image36.wmf"/><Relationship Id="rId40" Type="http://schemas.openxmlformats.org/officeDocument/2006/relationships/image" Target="media/image35.wmf"/><Relationship Id="rId4" Type="http://schemas.openxmlformats.org/officeDocument/2006/relationships/endnotes" Target="endnotes.xml"/><Relationship Id="rId39" Type="http://schemas.openxmlformats.org/officeDocument/2006/relationships/image" Target="media/image34.wmf"/><Relationship Id="rId38" Type="http://schemas.openxmlformats.org/officeDocument/2006/relationships/image" Target="media/image33.wmf"/><Relationship Id="rId37" Type="http://schemas.openxmlformats.org/officeDocument/2006/relationships/image" Target="media/image32.wmf"/><Relationship Id="rId36" Type="http://schemas.openxmlformats.org/officeDocument/2006/relationships/image" Target="media/image31.wmf"/><Relationship Id="rId35" Type="http://schemas.openxmlformats.org/officeDocument/2006/relationships/image" Target="media/image30.wmf"/><Relationship Id="rId34" Type="http://schemas.openxmlformats.org/officeDocument/2006/relationships/image" Target="media/image29.wmf"/><Relationship Id="rId33" Type="http://schemas.openxmlformats.org/officeDocument/2006/relationships/image" Target="media/image28.wmf"/><Relationship Id="rId32" Type="http://schemas.openxmlformats.org/officeDocument/2006/relationships/image" Target="media/image27.wmf"/><Relationship Id="rId31" Type="http://schemas.openxmlformats.org/officeDocument/2006/relationships/image" Target="media/image26.wmf"/><Relationship Id="rId30" Type="http://schemas.openxmlformats.org/officeDocument/2006/relationships/image" Target="media/image25.wmf"/><Relationship Id="rId3" Type="http://schemas.openxmlformats.org/officeDocument/2006/relationships/footnotes" Target="footnotes.xml"/><Relationship Id="rId29" Type="http://schemas.openxmlformats.org/officeDocument/2006/relationships/image" Target="media/image24.wmf"/><Relationship Id="rId28" Type="http://schemas.openxmlformats.org/officeDocument/2006/relationships/image" Target="media/image23.wmf"/><Relationship Id="rId27" Type="http://schemas.openxmlformats.org/officeDocument/2006/relationships/image" Target="media/image22.wmf"/><Relationship Id="rId26" Type="http://schemas.openxmlformats.org/officeDocument/2006/relationships/image" Target="media/image21.wmf"/><Relationship Id="rId25" Type="http://schemas.openxmlformats.org/officeDocument/2006/relationships/image" Target="media/image20.wmf"/><Relationship Id="rId24" Type="http://schemas.openxmlformats.org/officeDocument/2006/relationships/image" Target="media/image19.wmf"/><Relationship Id="rId23" Type="http://schemas.openxmlformats.org/officeDocument/2006/relationships/image" Target="media/image18.wmf"/><Relationship Id="rId22" Type="http://schemas.openxmlformats.org/officeDocument/2006/relationships/image" Target="media/image17.wmf"/><Relationship Id="rId21" Type="http://schemas.openxmlformats.org/officeDocument/2006/relationships/image" Target="media/image16.wmf"/><Relationship Id="rId20" Type="http://schemas.openxmlformats.org/officeDocument/2006/relationships/image" Target="media/image15.wmf"/><Relationship Id="rId2" Type="http://schemas.openxmlformats.org/officeDocument/2006/relationships/settings" Target="settings.xml"/><Relationship Id="rId19" Type="http://schemas.openxmlformats.org/officeDocument/2006/relationships/image" Target="media/image14.wmf"/><Relationship Id="rId18" Type="http://schemas.openxmlformats.org/officeDocument/2006/relationships/image" Target="media/image13.wmf"/><Relationship Id="rId17" Type="http://schemas.openxmlformats.org/officeDocument/2006/relationships/image" Target="media/image12.wmf"/><Relationship Id="rId16" Type="http://schemas.openxmlformats.org/officeDocument/2006/relationships/image" Target="media/image11.wmf"/><Relationship Id="rId15" Type="http://schemas.openxmlformats.org/officeDocument/2006/relationships/image" Target="media/image10.wmf"/><Relationship Id="rId14" Type="http://schemas.openxmlformats.org/officeDocument/2006/relationships/image" Target="media/image9.wmf"/><Relationship Id="rId13" Type="http://schemas.openxmlformats.org/officeDocument/2006/relationships/image" Target="media/image8.wmf"/><Relationship Id="rId12" Type="http://schemas.openxmlformats.org/officeDocument/2006/relationships/image" Target="media/image7.wmf"/><Relationship Id="rId11" Type="http://schemas.openxmlformats.org/officeDocument/2006/relationships/image" Target="media/image6.wmf"/><Relationship Id="rId10" Type="http://schemas.openxmlformats.org/officeDocument/2006/relationships/image" Target="media/image5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268</Words>
  <Characters>1529</Characters>
  <Lines>12</Lines>
  <Paragraphs>3</Paragraphs>
  <TotalTime>883</TotalTime>
  <ScaleCrop>false</ScaleCrop>
  <LinksUpToDate>false</LinksUpToDate>
  <CharactersWithSpaces>1794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2021-11-28T17:36:00Z</dcterms:created>
  <dc:creator>HAENSEL</dc:creator>
  <cp:lastModifiedBy>Nunzia Buonanno</cp:lastModifiedBy>
  <dcterms:modified xsi:type="dcterms:W3CDTF">2025-05-28T17:11:23Z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C111927FD69C479C91378F87E6D9153F_13</vt:lpwstr>
  </property>
</Properties>
</file>